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9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532"/>
        <w:gridCol w:w="6379"/>
        <w:gridCol w:w="6435"/>
      </w:tblGrid>
      <w:tr w:rsidR="00C32F3E" w:rsidRPr="00834A37" w14:paraId="08F5DBB4" w14:textId="2081B790" w:rsidTr="00E14413">
        <w:trPr>
          <w:tblHeader/>
          <w:jc w:val="center"/>
        </w:trPr>
        <w:tc>
          <w:tcPr>
            <w:tcW w:w="567" w:type="dxa"/>
          </w:tcPr>
          <w:p w14:paraId="6A9C76EC" w14:textId="77777777" w:rsidR="00C32F3E" w:rsidRPr="00834A37" w:rsidRDefault="00C32F3E" w:rsidP="00236136">
            <w:pPr>
              <w:ind w:left="-72" w:right="-135"/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834A37">
              <w:rPr>
                <w:rFonts w:ascii="Book Antiqua" w:hAnsi="Book Antiqua"/>
                <w:b/>
                <w:bCs/>
                <w:sz w:val="22"/>
                <w:szCs w:val="22"/>
              </w:rPr>
              <w:t>Sl.</w:t>
            </w:r>
          </w:p>
          <w:p w14:paraId="0F8B25E9" w14:textId="77777777" w:rsidR="00C32F3E" w:rsidRPr="00834A37" w:rsidRDefault="00C32F3E" w:rsidP="00236136">
            <w:pPr>
              <w:ind w:left="-72" w:right="-135"/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834A37">
              <w:rPr>
                <w:rFonts w:ascii="Book Antiqua" w:hAnsi="Book Antiqua"/>
                <w:b/>
                <w:bCs/>
                <w:sz w:val="22"/>
                <w:szCs w:val="22"/>
              </w:rPr>
              <w:t>No.</w:t>
            </w:r>
          </w:p>
        </w:tc>
        <w:tc>
          <w:tcPr>
            <w:tcW w:w="1532" w:type="dxa"/>
          </w:tcPr>
          <w:p w14:paraId="361553DC" w14:textId="77777777" w:rsidR="00067910" w:rsidRDefault="00C32F3E" w:rsidP="009E03B6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834A37"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Clause </w:t>
            </w:r>
          </w:p>
          <w:p w14:paraId="683A1DE1" w14:textId="490DEBA1" w:rsidR="00C32F3E" w:rsidRPr="00834A37" w:rsidRDefault="00C32F3E" w:rsidP="009E03B6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834A37">
              <w:rPr>
                <w:rFonts w:ascii="Book Antiqua" w:hAnsi="Book Antiqua"/>
                <w:b/>
                <w:bCs/>
                <w:sz w:val="22"/>
                <w:szCs w:val="22"/>
              </w:rPr>
              <w:t>Ref. No.</w:t>
            </w:r>
          </w:p>
        </w:tc>
        <w:tc>
          <w:tcPr>
            <w:tcW w:w="6379" w:type="dxa"/>
          </w:tcPr>
          <w:p w14:paraId="18993076" w14:textId="4E12D80F" w:rsidR="00C32F3E" w:rsidRPr="00834A37" w:rsidRDefault="00C32F3E" w:rsidP="009E03B6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834A37">
              <w:rPr>
                <w:rFonts w:ascii="Book Antiqua" w:hAnsi="Book Antiqua"/>
                <w:b/>
                <w:bCs/>
                <w:sz w:val="22"/>
                <w:szCs w:val="22"/>
              </w:rPr>
              <w:t>Existing provision</w:t>
            </w:r>
            <w:r w:rsidR="000A550F"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 in the Bidding Documents</w:t>
            </w:r>
          </w:p>
        </w:tc>
        <w:tc>
          <w:tcPr>
            <w:tcW w:w="6435" w:type="dxa"/>
          </w:tcPr>
          <w:p w14:paraId="47E4CBAD" w14:textId="29EB92F5" w:rsidR="00C32F3E" w:rsidRPr="00834A37" w:rsidRDefault="00C32F3E" w:rsidP="009E03B6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834A37">
              <w:rPr>
                <w:rFonts w:ascii="Book Antiqua" w:hAnsi="Book Antiqua"/>
                <w:b/>
                <w:bCs/>
                <w:sz w:val="22"/>
                <w:szCs w:val="22"/>
              </w:rPr>
              <w:t>Amended as</w:t>
            </w:r>
            <w:r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E14413" w:rsidRPr="00834A37" w14:paraId="57CB25BC" w14:textId="77777777" w:rsidTr="00E14413">
        <w:trPr>
          <w:jc w:val="center"/>
        </w:trPr>
        <w:tc>
          <w:tcPr>
            <w:tcW w:w="567" w:type="dxa"/>
          </w:tcPr>
          <w:p w14:paraId="268208EE" w14:textId="77777777" w:rsidR="00E14413" w:rsidRPr="00834A37" w:rsidRDefault="00E14413" w:rsidP="003328D7">
            <w:pPr>
              <w:numPr>
                <w:ilvl w:val="0"/>
                <w:numId w:val="1"/>
              </w:numPr>
              <w:spacing w:line="288" w:lineRule="auto"/>
              <w:jc w:val="right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1532" w:type="dxa"/>
          </w:tcPr>
          <w:p w14:paraId="659D60C2" w14:textId="6EE4A439" w:rsidR="00E14413" w:rsidRPr="00834A37" w:rsidRDefault="00E14413" w:rsidP="003328D7">
            <w:pPr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Package name </w:t>
            </w:r>
          </w:p>
        </w:tc>
        <w:tc>
          <w:tcPr>
            <w:tcW w:w="6379" w:type="dxa"/>
          </w:tcPr>
          <w:p w14:paraId="593215FC" w14:textId="3F8E1486" w:rsidR="00E14413" w:rsidRPr="00E14413" w:rsidRDefault="009C2845" w:rsidP="0042775A">
            <w:pPr>
              <w:jc w:val="both"/>
              <w:rPr>
                <w:rFonts w:ascii="Book Antiqua" w:hAnsi="Book Antiqua"/>
                <w:b/>
                <w:sz w:val="22"/>
                <w:szCs w:val="22"/>
                <w:u w:val="single"/>
                <w:lang w:eastAsia="en-IN"/>
              </w:rPr>
            </w:pPr>
            <w:r>
              <w:rPr>
                <w:rFonts w:ascii="Book Antiqua" w:hAnsi="Book Antiqua"/>
                <w:b/>
                <w:sz w:val="22"/>
                <w:szCs w:val="22"/>
                <w:u w:val="single"/>
                <w:lang w:eastAsia="en-IN"/>
              </w:rPr>
              <w:t xml:space="preserve">Existing </w:t>
            </w:r>
            <w:r w:rsidR="00E14413" w:rsidRPr="00E14413">
              <w:rPr>
                <w:rFonts w:ascii="Book Antiqua" w:hAnsi="Book Antiqua"/>
                <w:b/>
                <w:sz w:val="22"/>
                <w:szCs w:val="22"/>
                <w:u w:val="single"/>
                <w:lang w:eastAsia="en-IN"/>
              </w:rPr>
              <w:t>Package Name:</w:t>
            </w:r>
          </w:p>
          <w:p w14:paraId="2D9E2171" w14:textId="77777777" w:rsidR="00E14413" w:rsidRPr="0042775A" w:rsidRDefault="00E14413" w:rsidP="0042775A">
            <w:pPr>
              <w:jc w:val="both"/>
              <w:rPr>
                <w:rFonts w:ascii="Book Antiqua" w:hAnsi="Book Antiqua"/>
                <w:bCs/>
                <w:sz w:val="22"/>
                <w:szCs w:val="22"/>
                <w:lang w:eastAsia="en-IN"/>
              </w:rPr>
            </w:pPr>
          </w:p>
          <w:p w14:paraId="0CC31982" w14:textId="59B8E9B1" w:rsidR="00E14413" w:rsidRPr="00E14413" w:rsidRDefault="00E14413" w:rsidP="0042775A">
            <w:pPr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  <w:lang w:bidi="hi-IN"/>
              </w:rPr>
            </w:pPr>
            <w:r w:rsidRPr="00933BD0">
              <w:rPr>
                <w:rFonts w:ascii="Book Antiqua" w:hAnsi="Book Antiqua" w:cs="Arial"/>
                <w:b/>
                <w:bCs/>
                <w:sz w:val="22"/>
                <w:szCs w:val="22"/>
                <w:lang w:bidi="hi-IN"/>
              </w:rPr>
              <w:t>“</w:t>
            </w:r>
            <w:r w:rsidRPr="00E14413">
              <w:rPr>
                <w:rFonts w:ascii="Book Antiqua" w:hAnsi="Book Antiqua" w:cs="Arial"/>
                <w:b/>
                <w:bCs/>
                <w:sz w:val="22"/>
                <w:szCs w:val="22"/>
                <w:lang w:bidi="hi-IN"/>
              </w:rPr>
              <w:t xml:space="preserve">765kV AIS New Substation Package SS 144T for (a)Establishment of 765/400kV Sagar substation (b)Extension of 765kV </w:t>
            </w:r>
            <w:proofErr w:type="spellStart"/>
            <w:r w:rsidRPr="00E14413">
              <w:rPr>
                <w:rFonts w:ascii="Book Antiqua" w:hAnsi="Book Antiqua" w:cs="Arial"/>
                <w:b/>
                <w:bCs/>
                <w:sz w:val="22"/>
                <w:szCs w:val="22"/>
                <w:lang w:bidi="hi-IN"/>
              </w:rPr>
              <w:t>Shadnagar</w:t>
            </w:r>
            <w:proofErr w:type="spellEnd"/>
            <w:r w:rsidRPr="00E14413">
              <w:rPr>
                <w:rFonts w:ascii="Book Antiqua" w:hAnsi="Book Antiqua" w:cs="Arial"/>
                <w:b/>
                <w:bCs/>
                <w:sz w:val="22"/>
                <w:szCs w:val="22"/>
                <w:lang w:bidi="hi-IN"/>
              </w:rPr>
              <w:t xml:space="preserve"> S/S associated with “Transmission system for integration of Kurnool-V REZ - Phase-I” through TBCB route</w:t>
            </w:r>
            <w:r w:rsidRPr="00933BD0">
              <w:rPr>
                <w:rFonts w:ascii="Book Antiqua" w:hAnsi="Book Antiqua" w:cs="Arial"/>
                <w:b/>
                <w:bCs/>
                <w:sz w:val="22"/>
                <w:szCs w:val="22"/>
                <w:lang w:bidi="hi-IN"/>
              </w:rPr>
              <w:t>”</w:t>
            </w:r>
            <w:r>
              <w:rPr>
                <w:rFonts w:ascii="Book Antiqua" w:hAnsi="Book Antiqua" w:cs="Arial"/>
                <w:b/>
                <w:bCs/>
                <w:sz w:val="22"/>
                <w:szCs w:val="22"/>
                <w:lang w:bidi="hi-IN"/>
              </w:rPr>
              <w:t>.</w:t>
            </w:r>
          </w:p>
        </w:tc>
        <w:tc>
          <w:tcPr>
            <w:tcW w:w="6435" w:type="dxa"/>
          </w:tcPr>
          <w:p w14:paraId="1EAF26A5" w14:textId="25EA1B05" w:rsidR="00E14413" w:rsidRPr="0042775A" w:rsidRDefault="00E14413" w:rsidP="00E14413">
            <w:pPr>
              <w:jc w:val="both"/>
              <w:rPr>
                <w:rFonts w:ascii="Book Antiqua" w:hAnsi="Book Antiqua"/>
                <w:bCs/>
                <w:sz w:val="22"/>
                <w:szCs w:val="22"/>
                <w:lang w:eastAsia="en-IN"/>
              </w:rPr>
            </w:pPr>
            <w:r w:rsidRPr="0042775A">
              <w:rPr>
                <w:rFonts w:ascii="Book Antiqua" w:hAnsi="Book Antiqua"/>
                <w:bCs/>
                <w:sz w:val="22"/>
                <w:szCs w:val="22"/>
                <w:lang w:eastAsia="en-IN"/>
              </w:rPr>
              <w:t xml:space="preserve">The package name for the subject package </w:t>
            </w:r>
            <w:r>
              <w:rPr>
                <w:rFonts w:ascii="Book Antiqua" w:hAnsi="Book Antiqua"/>
                <w:bCs/>
                <w:sz w:val="22"/>
                <w:szCs w:val="22"/>
                <w:lang w:eastAsia="en-IN"/>
              </w:rPr>
              <w:t xml:space="preserve">(wherever appearing in the bidding documents) stands revised and </w:t>
            </w:r>
            <w:r w:rsidRPr="0042775A">
              <w:rPr>
                <w:rFonts w:ascii="Book Antiqua" w:hAnsi="Book Antiqua"/>
                <w:bCs/>
                <w:sz w:val="22"/>
                <w:szCs w:val="22"/>
                <w:lang w:eastAsia="en-IN"/>
              </w:rPr>
              <w:t>may be read as:</w:t>
            </w:r>
          </w:p>
          <w:p w14:paraId="69A92B33" w14:textId="4B6C1735" w:rsidR="00E14413" w:rsidRPr="0042775A" w:rsidRDefault="00E14413" w:rsidP="0042775A">
            <w:pPr>
              <w:jc w:val="both"/>
              <w:rPr>
                <w:rFonts w:ascii="Book Antiqua" w:hAnsi="Book Antiqua"/>
                <w:bCs/>
                <w:sz w:val="22"/>
                <w:szCs w:val="22"/>
                <w:lang w:eastAsia="en-IN"/>
              </w:rPr>
            </w:pPr>
          </w:p>
          <w:p w14:paraId="19EB3C64" w14:textId="0040F629" w:rsidR="00E14413" w:rsidRDefault="00E14413" w:rsidP="0042775A">
            <w:pPr>
              <w:jc w:val="both"/>
              <w:rPr>
                <w:rFonts w:ascii="Book Antiqua" w:hAnsi="Book Antiqua"/>
                <w:bCs/>
                <w:sz w:val="22"/>
                <w:szCs w:val="22"/>
                <w:lang w:eastAsia="en-IN"/>
              </w:rPr>
            </w:pPr>
            <w:r w:rsidRPr="0042775A">
              <w:rPr>
                <w:rFonts w:ascii="Book Antiqua" w:hAnsi="Book Antiqua"/>
                <w:bCs/>
                <w:sz w:val="22"/>
                <w:szCs w:val="22"/>
                <w:lang w:eastAsia="en-IN"/>
              </w:rPr>
              <w:t>“</w:t>
            </w:r>
            <w:r w:rsidR="009C2845" w:rsidRPr="009C2845">
              <w:rPr>
                <w:rFonts w:ascii="Book Antiqua" w:hAnsi="Book Antiqua" w:cs="Arial"/>
                <w:b/>
                <w:bCs/>
                <w:sz w:val="22"/>
                <w:szCs w:val="22"/>
                <w:lang w:bidi="hi-IN"/>
              </w:rPr>
              <w:t>765kV AIS New Substation Package SS 144T for (a)Establishment of 765/400kV Sagar substation</w:t>
            </w:r>
            <w:r w:rsidR="005F0CEF">
              <w:rPr>
                <w:rFonts w:ascii="Book Antiqua" w:hAnsi="Book Antiqua" w:cs="Arial"/>
                <w:b/>
                <w:bCs/>
                <w:sz w:val="22"/>
                <w:szCs w:val="22"/>
                <w:lang w:bidi="hi-IN"/>
              </w:rPr>
              <w:t xml:space="preserve"> and</w:t>
            </w:r>
            <w:r w:rsidR="009C2845" w:rsidRPr="009C2845">
              <w:rPr>
                <w:rFonts w:ascii="Book Antiqua" w:hAnsi="Book Antiqua" w:cs="Arial"/>
                <w:b/>
                <w:bCs/>
                <w:sz w:val="22"/>
                <w:szCs w:val="22"/>
                <w:lang w:bidi="hi-IN"/>
              </w:rPr>
              <w:t xml:space="preserve"> (b)Extension of 765kV </w:t>
            </w:r>
            <w:r w:rsidR="009C2845">
              <w:rPr>
                <w:rFonts w:ascii="Book Antiqua" w:hAnsi="Book Antiqua" w:cs="Arial"/>
                <w:b/>
                <w:bCs/>
                <w:sz w:val="22"/>
                <w:szCs w:val="22"/>
                <w:lang w:bidi="hi-IN"/>
              </w:rPr>
              <w:t>Doma</w:t>
            </w:r>
            <w:r w:rsidR="009C2845" w:rsidRPr="009C2845">
              <w:rPr>
                <w:rFonts w:ascii="Book Antiqua" w:hAnsi="Book Antiqua" w:cs="Arial"/>
                <w:b/>
                <w:bCs/>
                <w:sz w:val="22"/>
                <w:szCs w:val="22"/>
                <w:lang w:bidi="hi-IN"/>
              </w:rPr>
              <w:t xml:space="preserve"> S/S associated with “</w:t>
            </w:r>
            <w:r w:rsidR="005F0CEF" w:rsidRPr="005F0CEF">
              <w:rPr>
                <w:rFonts w:ascii="Book Antiqua" w:hAnsi="Book Antiqua" w:cs="Arial"/>
                <w:b/>
                <w:bCs/>
                <w:sz w:val="22"/>
                <w:szCs w:val="22"/>
                <w:lang w:bidi="hi-IN"/>
              </w:rPr>
              <w:t xml:space="preserve">Transmission System for integration of </w:t>
            </w:r>
            <w:proofErr w:type="spellStart"/>
            <w:r w:rsidR="005F0CEF" w:rsidRPr="005F0CEF">
              <w:rPr>
                <w:rFonts w:ascii="Book Antiqua" w:hAnsi="Book Antiqua" w:cs="Arial"/>
                <w:b/>
                <w:bCs/>
                <w:sz w:val="22"/>
                <w:szCs w:val="22"/>
                <w:lang w:bidi="hi-IN"/>
              </w:rPr>
              <w:t>Krishnagiri</w:t>
            </w:r>
            <w:proofErr w:type="spellEnd"/>
            <w:r w:rsidR="005F0CEF" w:rsidRPr="005F0CEF">
              <w:rPr>
                <w:rFonts w:ascii="Book Antiqua" w:hAnsi="Book Antiqua" w:cs="Arial"/>
                <w:b/>
                <w:bCs/>
                <w:sz w:val="22"/>
                <w:szCs w:val="22"/>
                <w:lang w:bidi="hi-IN"/>
              </w:rPr>
              <w:t xml:space="preserve"> REZ - Phase-I</w:t>
            </w:r>
            <w:r w:rsidR="009C2845" w:rsidRPr="009C2845">
              <w:rPr>
                <w:rFonts w:ascii="Book Antiqua" w:hAnsi="Book Antiqua" w:cs="Arial"/>
                <w:b/>
                <w:bCs/>
                <w:sz w:val="22"/>
                <w:szCs w:val="22"/>
                <w:lang w:bidi="hi-IN"/>
              </w:rPr>
              <w:t>” through TBCB route</w:t>
            </w:r>
            <w:r w:rsidRPr="0042775A">
              <w:rPr>
                <w:rFonts w:ascii="Book Antiqua" w:hAnsi="Book Antiqua"/>
                <w:bCs/>
                <w:sz w:val="22"/>
                <w:szCs w:val="22"/>
                <w:lang w:eastAsia="en-IN"/>
              </w:rPr>
              <w:t>”</w:t>
            </w:r>
          </w:p>
          <w:p w14:paraId="548BBC71" w14:textId="77777777" w:rsidR="00E14413" w:rsidRDefault="00E14413" w:rsidP="0042775A">
            <w:pPr>
              <w:jc w:val="both"/>
              <w:rPr>
                <w:rFonts w:ascii="Book Antiqua" w:hAnsi="Book Antiqua"/>
                <w:bCs/>
                <w:sz w:val="22"/>
                <w:szCs w:val="22"/>
                <w:lang w:eastAsia="en-IN"/>
              </w:rPr>
            </w:pPr>
          </w:p>
          <w:p w14:paraId="7C96E50D" w14:textId="77777777" w:rsidR="009C2845" w:rsidRDefault="009C2845" w:rsidP="0042775A">
            <w:pPr>
              <w:jc w:val="both"/>
              <w:rPr>
                <w:rFonts w:ascii="Book Antiqua" w:hAnsi="Book Antiqua"/>
                <w:bCs/>
                <w:sz w:val="22"/>
                <w:szCs w:val="22"/>
                <w:lang w:eastAsia="en-IN"/>
              </w:rPr>
            </w:pPr>
          </w:p>
          <w:p w14:paraId="60924A4B" w14:textId="369AFAC9" w:rsidR="00E14413" w:rsidRPr="008D35A6" w:rsidRDefault="00E14413" w:rsidP="00951BA5">
            <w:pPr>
              <w:jc w:val="both"/>
              <w:rPr>
                <w:rFonts w:ascii="Book Antiqua" w:hAnsi="Book Antiqua"/>
                <w:b/>
                <w:snapToGrid w:val="0"/>
                <w:color w:val="FF0000"/>
                <w:u w:val="single"/>
              </w:rPr>
            </w:pPr>
            <w:r w:rsidRPr="008D35A6">
              <w:rPr>
                <w:rFonts w:ascii="Book Antiqua" w:hAnsi="Book Antiqua"/>
                <w:b/>
                <w:snapToGrid w:val="0"/>
                <w:color w:val="FF0000"/>
                <w:u w:val="single"/>
              </w:rPr>
              <w:t xml:space="preserve">In view of the above Bidders are requested to consider the revised </w:t>
            </w:r>
            <w:r w:rsidR="00641316">
              <w:rPr>
                <w:rFonts w:ascii="Book Antiqua" w:hAnsi="Book Antiqua"/>
                <w:b/>
                <w:snapToGrid w:val="0"/>
                <w:color w:val="FF0000"/>
                <w:u w:val="single"/>
              </w:rPr>
              <w:t xml:space="preserve">package </w:t>
            </w:r>
            <w:r w:rsidRPr="008D35A6">
              <w:rPr>
                <w:rFonts w:ascii="Book Antiqua" w:hAnsi="Book Antiqua"/>
                <w:b/>
                <w:snapToGrid w:val="0"/>
                <w:color w:val="FF0000"/>
                <w:u w:val="single"/>
              </w:rPr>
              <w:t>name for bid preparation/</w:t>
            </w:r>
            <w:r w:rsidR="00641316">
              <w:rPr>
                <w:rFonts w:ascii="Book Antiqua" w:hAnsi="Book Antiqua"/>
                <w:b/>
                <w:snapToGrid w:val="0"/>
                <w:color w:val="FF0000"/>
                <w:u w:val="single"/>
              </w:rPr>
              <w:t xml:space="preserve"> </w:t>
            </w:r>
            <w:r w:rsidRPr="008D35A6">
              <w:rPr>
                <w:rFonts w:ascii="Book Antiqua" w:hAnsi="Book Antiqua"/>
                <w:b/>
                <w:snapToGrid w:val="0"/>
                <w:color w:val="FF0000"/>
                <w:u w:val="single"/>
              </w:rPr>
              <w:t xml:space="preserve">submission. </w:t>
            </w:r>
          </w:p>
          <w:p w14:paraId="4F7ABB2B" w14:textId="1EA6C194" w:rsidR="009C2845" w:rsidRPr="009C2845" w:rsidRDefault="009C2845" w:rsidP="00951BA5">
            <w:pPr>
              <w:jc w:val="both"/>
              <w:rPr>
                <w:rFonts w:ascii="Book Antiqua" w:hAnsi="Book Antiqua" w:cs="Arial"/>
                <w:b/>
                <w:sz w:val="22"/>
                <w:szCs w:val="22"/>
                <w:u w:val="single"/>
              </w:rPr>
            </w:pPr>
          </w:p>
        </w:tc>
      </w:tr>
      <w:tr w:rsidR="00734360" w:rsidRPr="00834A37" w14:paraId="6512137E" w14:textId="77777777" w:rsidTr="00E14413">
        <w:trPr>
          <w:trHeight w:val="159"/>
          <w:jc w:val="center"/>
        </w:trPr>
        <w:tc>
          <w:tcPr>
            <w:tcW w:w="567" w:type="dxa"/>
          </w:tcPr>
          <w:p w14:paraId="32B47277" w14:textId="77777777" w:rsidR="00734360" w:rsidRPr="00834A37" w:rsidRDefault="00734360" w:rsidP="00734360">
            <w:pPr>
              <w:numPr>
                <w:ilvl w:val="0"/>
                <w:numId w:val="1"/>
              </w:numPr>
              <w:spacing w:line="288" w:lineRule="auto"/>
              <w:jc w:val="right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1532" w:type="dxa"/>
          </w:tcPr>
          <w:p w14:paraId="55DBE2D0" w14:textId="77777777" w:rsidR="00734360" w:rsidRDefault="00734360" w:rsidP="00734360">
            <w:pPr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IFB Cl</w:t>
            </w:r>
            <w:r w:rsidR="00C449B4">
              <w:rPr>
                <w:rFonts w:ascii="Book Antiqua" w:hAnsi="Book Antiqua"/>
                <w:sz w:val="22"/>
                <w:szCs w:val="22"/>
              </w:rPr>
              <w:t>.</w:t>
            </w:r>
            <w:r>
              <w:rPr>
                <w:rFonts w:ascii="Book Antiqua" w:hAnsi="Book Antiqua"/>
                <w:sz w:val="22"/>
                <w:szCs w:val="22"/>
              </w:rPr>
              <w:t xml:space="preserve"> 2.0</w:t>
            </w:r>
          </w:p>
          <w:p w14:paraId="4F981CF7" w14:textId="5CEF7016" w:rsidR="00C449B4" w:rsidRPr="00D104B0" w:rsidRDefault="00C449B4" w:rsidP="00734360">
            <w:pPr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Volume-I</w:t>
            </w:r>
          </w:p>
        </w:tc>
        <w:tc>
          <w:tcPr>
            <w:tcW w:w="6379" w:type="dxa"/>
          </w:tcPr>
          <w:p w14:paraId="47ADAFC3" w14:textId="77777777" w:rsidR="00BD42CE" w:rsidRPr="000F4BBC" w:rsidRDefault="00BD42CE" w:rsidP="00BD42CE">
            <w:pPr>
              <w:tabs>
                <w:tab w:val="left" w:pos="235"/>
              </w:tabs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396BF0">
              <w:rPr>
                <w:rFonts w:ascii="Book Antiqua" w:hAnsi="Book Antiqua" w:cs="Arial"/>
                <w:sz w:val="22"/>
                <w:szCs w:val="22"/>
              </w:rPr>
              <w:t>Power</w:t>
            </w:r>
            <w:r w:rsidRPr="00396BF0">
              <w:rPr>
                <w:rFonts w:ascii="Book Antiqua" w:hAnsi="Book Antiqua" w:cs="Arial"/>
                <w:color w:val="000000"/>
                <w:sz w:val="22"/>
                <w:szCs w:val="22"/>
              </w:rPr>
              <w:t xml:space="preserve"> Grid Corporation of India Ltd. (POWERGRID) (A Government of India Enterprise) incorporated under the Companies Act, 1956, having its Registered Office at B-9, Qutab Institutional Area, </w:t>
            </w:r>
            <w:proofErr w:type="spellStart"/>
            <w:r w:rsidRPr="00396BF0">
              <w:rPr>
                <w:rFonts w:ascii="Book Antiqua" w:hAnsi="Book Antiqua" w:cs="Arial"/>
                <w:color w:val="000000"/>
                <w:sz w:val="22"/>
                <w:szCs w:val="22"/>
              </w:rPr>
              <w:t>Katwaria</w:t>
            </w:r>
            <w:proofErr w:type="spellEnd"/>
            <w:r w:rsidRPr="00396BF0">
              <w:rPr>
                <w:rFonts w:ascii="Book Antiqua" w:hAnsi="Book Antiqua" w:cs="Arial"/>
                <w:color w:val="000000"/>
                <w:sz w:val="22"/>
                <w:szCs w:val="22"/>
              </w:rPr>
              <w:t xml:space="preserve"> Sarai, </w:t>
            </w:r>
            <w:r w:rsidRPr="000F4BBC">
              <w:rPr>
                <w:rFonts w:ascii="Book Antiqua" w:hAnsi="Book Antiqua" w:cs="Arial"/>
                <w:sz w:val="22"/>
                <w:szCs w:val="22"/>
              </w:rPr>
              <w:t>New Delhi intends to participate in the selection of Transmission Service Provider (TSP) for “</w:t>
            </w:r>
            <w:r w:rsidRPr="000F4BBC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Transmission system for integration of Kurnool-V REZ-Phase-I” </w:t>
            </w:r>
            <w:r w:rsidRPr="000F4BBC">
              <w:rPr>
                <w:rFonts w:ascii="Book Antiqua" w:hAnsi="Book Antiqua" w:cs="Arial"/>
                <w:sz w:val="22"/>
                <w:szCs w:val="22"/>
              </w:rPr>
              <w:t>under Tariff Based Competitive Bidding (TBCB) Route.</w:t>
            </w:r>
          </w:p>
          <w:p w14:paraId="6D3C9EDC" w14:textId="77777777" w:rsidR="00BD42CE" w:rsidRDefault="00BD42CE" w:rsidP="00BD42CE">
            <w:pPr>
              <w:tabs>
                <w:tab w:val="left" w:pos="2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396BF0">
              <w:rPr>
                <w:rFonts w:ascii="Book Antiqua" w:hAnsi="Book Antiqua" w:cs="Arial"/>
                <w:sz w:val="22"/>
                <w:szCs w:val="22"/>
              </w:rPr>
              <w:tab/>
            </w:r>
            <w:r w:rsidRPr="00396BF0">
              <w:rPr>
                <w:rFonts w:ascii="Book Antiqua" w:hAnsi="Book Antiqua" w:cs="Arial"/>
                <w:sz w:val="22"/>
                <w:szCs w:val="22"/>
              </w:rPr>
              <w:tab/>
            </w:r>
          </w:p>
          <w:p w14:paraId="70BB0A4A" w14:textId="77777777" w:rsidR="00BB459C" w:rsidRPr="00B571B5" w:rsidRDefault="00BB459C" w:rsidP="00BB459C">
            <w:pPr>
              <w:tabs>
                <w:tab w:val="left" w:pos="2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B571B5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M/s. PFC CONSULTING LIMITED (PFCCL) </w:t>
            </w:r>
            <w:r w:rsidRPr="00B571B5">
              <w:rPr>
                <w:rFonts w:ascii="Book Antiqua" w:hAnsi="Book Antiqua" w:cs="Arial"/>
                <w:sz w:val="22"/>
                <w:szCs w:val="22"/>
              </w:rPr>
              <w:t>is the Bid Process Coordinator (hereinafter referred to as the “</w:t>
            </w:r>
            <w:r w:rsidRPr="00BB459C">
              <w:rPr>
                <w:rFonts w:ascii="Book Antiqua" w:hAnsi="Book Antiqua" w:cs="Arial"/>
                <w:color w:val="000000"/>
                <w:sz w:val="22"/>
                <w:szCs w:val="22"/>
              </w:rPr>
              <w:t>BPC</w:t>
            </w:r>
            <w:r w:rsidRPr="00B571B5">
              <w:rPr>
                <w:rFonts w:ascii="Book Antiqua" w:hAnsi="Book Antiqua" w:cs="Arial"/>
                <w:sz w:val="22"/>
                <w:szCs w:val="22"/>
              </w:rPr>
              <w:t xml:space="preserve">”), for selection of Transmission Service Provider (TSP) for establishing </w:t>
            </w:r>
            <w:r w:rsidRPr="00B571B5">
              <w:rPr>
                <w:rFonts w:ascii="Book Antiqua" w:hAnsi="Book Antiqua" w:cs="Arial"/>
                <w:b/>
                <w:bCs/>
                <w:sz w:val="22"/>
                <w:szCs w:val="22"/>
              </w:rPr>
              <w:t>“</w:t>
            </w:r>
            <w:r w:rsidRPr="00B571B5">
              <w:rPr>
                <w:rFonts w:ascii="Book Antiqua" w:hAnsi="Book Antiqua" w:cs="Arial"/>
                <w:b/>
                <w:sz w:val="22"/>
                <w:szCs w:val="22"/>
              </w:rPr>
              <w:t>Transmission system for integration of Kurnool-V REZ - Phase-I</w:t>
            </w:r>
            <w:r w:rsidRPr="00B571B5">
              <w:rPr>
                <w:rFonts w:ascii="Book Antiqua" w:hAnsi="Book Antiqua" w:cs="Arial"/>
                <w:b/>
                <w:bCs/>
                <w:sz w:val="22"/>
                <w:szCs w:val="22"/>
              </w:rPr>
              <w:t>”</w:t>
            </w:r>
            <w:r w:rsidRPr="00B571B5">
              <w:rPr>
                <w:rFonts w:ascii="Book Antiqua" w:hAnsi="Book Antiqua" w:cs="Arial"/>
                <w:sz w:val="22"/>
                <w:szCs w:val="22"/>
              </w:rPr>
              <w:t xml:space="preserve"> (hereinafter referred to as the “Project”) under Tariff Based Competitive Bidding (TBCB) framework of Ministry of Power. </w:t>
            </w:r>
          </w:p>
          <w:p w14:paraId="3C2F13F0" w14:textId="77777777" w:rsidR="00BB459C" w:rsidRDefault="00BB459C" w:rsidP="00BB459C">
            <w:pPr>
              <w:tabs>
                <w:tab w:val="left" w:pos="2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11A03EF9" w14:textId="70DBD2B3" w:rsidR="00BB459C" w:rsidRPr="0066266C" w:rsidRDefault="00BB459C" w:rsidP="00BB459C">
            <w:pPr>
              <w:tabs>
                <w:tab w:val="left" w:pos="2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66266C">
              <w:rPr>
                <w:rFonts w:ascii="Book Antiqua" w:hAnsi="Book Antiqua" w:cs="Arial"/>
                <w:sz w:val="22"/>
                <w:szCs w:val="22"/>
              </w:rPr>
              <w:lastRenderedPageBreak/>
              <w:t xml:space="preserve">Pursuant to completion of tariff bidding by BPC, in case POWERGRID is declared as the successful Bidder, then POWERGRID shall acquire one hundred percent (100%) equity shares of </w:t>
            </w:r>
            <w:r w:rsidRPr="0066266C">
              <w:rPr>
                <w:rFonts w:ascii="Book Antiqua" w:hAnsi="Book Antiqua" w:cs="Arial"/>
                <w:b/>
                <w:bCs/>
                <w:sz w:val="22"/>
                <w:szCs w:val="22"/>
              </w:rPr>
              <w:t>“Project Specific Transmission Company (to be incorporated by the BPC)”</w:t>
            </w:r>
            <w:r w:rsidRPr="0066266C">
              <w:rPr>
                <w:rFonts w:ascii="Book Antiqua" w:hAnsi="Book Antiqua" w:cs="Arial"/>
                <w:sz w:val="22"/>
                <w:szCs w:val="22"/>
              </w:rPr>
              <w:t xml:space="preserve"> (hereinafter referred to as the “SPV”/“Project SPV Company”) along with all its </w:t>
            </w:r>
            <w:r w:rsidRPr="00BB459C">
              <w:rPr>
                <w:rFonts w:ascii="Book Antiqua" w:hAnsi="Book Antiqua" w:cs="Arial"/>
                <w:color w:val="000000"/>
                <w:sz w:val="22"/>
                <w:szCs w:val="22"/>
              </w:rPr>
              <w:t>related</w:t>
            </w:r>
            <w:r w:rsidRPr="0066266C">
              <w:rPr>
                <w:rFonts w:ascii="Book Antiqua" w:hAnsi="Book Antiqua" w:cs="Arial"/>
                <w:sz w:val="22"/>
                <w:szCs w:val="22"/>
              </w:rPr>
              <w:t xml:space="preserve"> assets and liabilities, which will be responsible as TSP to establish transmission system for “</w:t>
            </w:r>
            <w:r w:rsidRPr="00D90B46">
              <w:rPr>
                <w:rFonts w:ascii="Book Antiqua" w:hAnsi="Book Antiqua" w:cs="Arial"/>
                <w:b/>
                <w:sz w:val="22"/>
                <w:szCs w:val="22"/>
              </w:rPr>
              <w:t>Transmission system for integration of Kurnool-V REZ - Phase-I</w:t>
            </w:r>
            <w:r w:rsidRPr="0066266C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” </w:t>
            </w:r>
            <w:r w:rsidRPr="0066266C">
              <w:rPr>
                <w:rFonts w:ascii="Book Antiqua" w:hAnsi="Book Antiqua" w:cs="Arial"/>
                <w:sz w:val="22"/>
                <w:szCs w:val="22"/>
              </w:rPr>
              <w:t xml:space="preserve">on Build, Own, Operate and Transfer (BOOT) basis.  </w:t>
            </w:r>
          </w:p>
          <w:p w14:paraId="199C127D" w14:textId="77777777" w:rsidR="00734360" w:rsidRPr="007A2DED" w:rsidRDefault="00734360" w:rsidP="00BD42CE">
            <w:pPr>
              <w:ind w:left="32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6435" w:type="dxa"/>
          </w:tcPr>
          <w:p w14:paraId="4F02BA1E" w14:textId="467D281E" w:rsidR="00BD42CE" w:rsidRPr="00BD42CE" w:rsidRDefault="00BD42CE" w:rsidP="00BD42CE">
            <w:pPr>
              <w:tabs>
                <w:tab w:val="left" w:pos="2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396BF0">
              <w:rPr>
                <w:rFonts w:ascii="Book Antiqua" w:hAnsi="Book Antiqua" w:cs="Arial"/>
                <w:sz w:val="22"/>
                <w:szCs w:val="22"/>
              </w:rPr>
              <w:lastRenderedPageBreak/>
              <w:t>Power</w:t>
            </w:r>
            <w:r w:rsidRPr="00396BF0">
              <w:rPr>
                <w:rFonts w:ascii="Book Antiqua" w:hAnsi="Book Antiqua" w:cs="Arial"/>
                <w:color w:val="000000"/>
                <w:sz w:val="22"/>
                <w:szCs w:val="22"/>
              </w:rPr>
              <w:t xml:space="preserve"> Grid Corporation of India Ltd. (POWERGRID) (A Government of India Enterprise) incorporated under the Companies Act, 1956, having its Registered Office at B-9, Qutab Institutional Area, </w:t>
            </w:r>
            <w:proofErr w:type="spellStart"/>
            <w:r w:rsidRPr="00396BF0">
              <w:rPr>
                <w:rFonts w:ascii="Book Antiqua" w:hAnsi="Book Antiqua" w:cs="Arial"/>
                <w:color w:val="000000"/>
                <w:sz w:val="22"/>
                <w:szCs w:val="22"/>
              </w:rPr>
              <w:t>Katwaria</w:t>
            </w:r>
            <w:proofErr w:type="spellEnd"/>
            <w:r w:rsidRPr="00396BF0">
              <w:rPr>
                <w:rFonts w:ascii="Book Antiqua" w:hAnsi="Book Antiqua" w:cs="Arial"/>
                <w:color w:val="000000"/>
                <w:sz w:val="22"/>
                <w:szCs w:val="22"/>
              </w:rPr>
              <w:t xml:space="preserve"> Sarai, New Delhi intends to participate in the selection of Transmission Service Provider (TSP) for </w:t>
            </w:r>
            <w:r w:rsidRPr="00396BF0">
              <w:rPr>
                <w:rFonts w:ascii="Book Antiqua" w:hAnsi="Book Antiqua" w:cs="Arial"/>
                <w:color w:val="0000CC"/>
                <w:sz w:val="22"/>
                <w:szCs w:val="22"/>
              </w:rPr>
              <w:t>“</w:t>
            </w:r>
            <w:r w:rsidRPr="00A80669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Transmission System for integration of </w:t>
            </w:r>
            <w:proofErr w:type="spellStart"/>
            <w:r w:rsidRPr="00A80669">
              <w:rPr>
                <w:rFonts w:ascii="Book Antiqua" w:hAnsi="Book Antiqua" w:cs="Arial"/>
                <w:b/>
                <w:bCs/>
                <w:sz w:val="22"/>
                <w:szCs w:val="22"/>
              </w:rPr>
              <w:t>Krishnagiri</w:t>
            </w:r>
            <w:proofErr w:type="spellEnd"/>
            <w:r w:rsidRPr="00A80669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 REZ Phase-I</w:t>
            </w:r>
            <w:r w:rsidRPr="00396BF0">
              <w:rPr>
                <w:rFonts w:ascii="Book Antiqua" w:hAnsi="Book Antiqua" w:cs="Arial"/>
                <w:b/>
                <w:bCs/>
                <w:color w:val="0000CC"/>
                <w:sz w:val="22"/>
                <w:szCs w:val="22"/>
              </w:rPr>
              <w:t>”</w:t>
            </w:r>
            <w:r w:rsidRPr="00396BF0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 </w:t>
            </w:r>
            <w:r w:rsidRPr="00396BF0">
              <w:rPr>
                <w:rFonts w:ascii="Book Antiqua" w:hAnsi="Book Antiqua" w:cs="Arial"/>
                <w:color w:val="000000"/>
                <w:sz w:val="22"/>
                <w:szCs w:val="22"/>
              </w:rPr>
              <w:t>under Tariff Based Competitive Bidding (TBCB) Route.</w:t>
            </w:r>
          </w:p>
          <w:p w14:paraId="36AAFF58" w14:textId="77777777" w:rsidR="00BD42CE" w:rsidRDefault="00BD42CE" w:rsidP="00BD42CE">
            <w:pPr>
              <w:tabs>
                <w:tab w:val="left" w:pos="2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396BF0">
              <w:rPr>
                <w:rFonts w:ascii="Book Antiqua" w:hAnsi="Book Antiqua" w:cs="Arial"/>
                <w:sz w:val="22"/>
                <w:szCs w:val="22"/>
              </w:rPr>
              <w:tab/>
            </w:r>
            <w:r w:rsidRPr="00396BF0">
              <w:rPr>
                <w:rFonts w:ascii="Book Antiqua" w:hAnsi="Book Antiqua" w:cs="Arial"/>
                <w:sz w:val="22"/>
                <w:szCs w:val="22"/>
              </w:rPr>
              <w:tab/>
            </w:r>
          </w:p>
          <w:p w14:paraId="77D05907" w14:textId="101FD1DC" w:rsidR="00BB459C" w:rsidRPr="00B571B5" w:rsidRDefault="00BB459C" w:rsidP="00BB459C">
            <w:pPr>
              <w:tabs>
                <w:tab w:val="left" w:pos="2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B571B5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M/s. PFC CONSULTING LIMITED (PFCCL) </w:t>
            </w:r>
            <w:r w:rsidRPr="00B571B5">
              <w:rPr>
                <w:rFonts w:ascii="Book Antiqua" w:hAnsi="Book Antiqua" w:cs="Arial"/>
                <w:sz w:val="22"/>
                <w:szCs w:val="22"/>
              </w:rPr>
              <w:t>is the Bid Process Coordinator (hereinafter referred to as the “</w:t>
            </w:r>
            <w:r w:rsidRPr="00BB459C">
              <w:rPr>
                <w:rFonts w:ascii="Book Antiqua" w:hAnsi="Book Antiqua" w:cs="Arial"/>
                <w:color w:val="000000"/>
                <w:sz w:val="22"/>
                <w:szCs w:val="22"/>
              </w:rPr>
              <w:t>BPC</w:t>
            </w:r>
            <w:r w:rsidRPr="00B571B5">
              <w:rPr>
                <w:rFonts w:ascii="Book Antiqua" w:hAnsi="Book Antiqua" w:cs="Arial"/>
                <w:sz w:val="22"/>
                <w:szCs w:val="22"/>
              </w:rPr>
              <w:t xml:space="preserve">”), for selection of Transmission Service Provider (TSP) for establishing </w:t>
            </w:r>
            <w:r w:rsidRPr="00B571B5">
              <w:rPr>
                <w:rFonts w:ascii="Book Antiqua" w:hAnsi="Book Antiqua" w:cs="Arial"/>
                <w:b/>
                <w:bCs/>
                <w:sz w:val="22"/>
                <w:szCs w:val="22"/>
              </w:rPr>
              <w:t>“</w:t>
            </w:r>
            <w:r w:rsidRPr="00A80669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Transmission System for integration of </w:t>
            </w:r>
            <w:proofErr w:type="spellStart"/>
            <w:r w:rsidRPr="00A80669">
              <w:rPr>
                <w:rFonts w:ascii="Book Antiqua" w:hAnsi="Book Antiqua" w:cs="Arial"/>
                <w:b/>
                <w:bCs/>
                <w:sz w:val="22"/>
                <w:szCs w:val="22"/>
              </w:rPr>
              <w:t>Krishnagiri</w:t>
            </w:r>
            <w:proofErr w:type="spellEnd"/>
            <w:r w:rsidRPr="00A80669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 REZ Phase-I</w:t>
            </w:r>
            <w:r w:rsidRPr="00B571B5">
              <w:rPr>
                <w:rFonts w:ascii="Book Antiqua" w:hAnsi="Book Antiqua" w:cs="Arial"/>
                <w:b/>
                <w:bCs/>
                <w:sz w:val="22"/>
                <w:szCs w:val="22"/>
              </w:rPr>
              <w:t>”</w:t>
            </w:r>
            <w:r w:rsidRPr="00B571B5">
              <w:rPr>
                <w:rFonts w:ascii="Book Antiqua" w:hAnsi="Book Antiqua" w:cs="Arial"/>
                <w:sz w:val="22"/>
                <w:szCs w:val="22"/>
              </w:rPr>
              <w:t xml:space="preserve"> (hereinafter referred to as the “Project”) under Tariff Based Competitive Bidding (TBCB) framework of Ministry of Power. </w:t>
            </w:r>
          </w:p>
          <w:p w14:paraId="0EF46858" w14:textId="77777777" w:rsidR="00BB459C" w:rsidRDefault="00BB459C" w:rsidP="00BB459C">
            <w:pPr>
              <w:tabs>
                <w:tab w:val="left" w:pos="2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5153A2C1" w14:textId="5682DC8E" w:rsidR="00BB459C" w:rsidRPr="0066266C" w:rsidRDefault="00BB459C" w:rsidP="00BB459C">
            <w:pPr>
              <w:tabs>
                <w:tab w:val="left" w:pos="2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66266C">
              <w:rPr>
                <w:rFonts w:ascii="Book Antiqua" w:hAnsi="Book Antiqua" w:cs="Arial"/>
                <w:sz w:val="22"/>
                <w:szCs w:val="22"/>
              </w:rPr>
              <w:lastRenderedPageBreak/>
              <w:t xml:space="preserve">Pursuant to completion of tariff bidding by BPC, in case POWERGRID is declared as the successful Bidder, then POWERGRID shall acquire one hundred percent (100%) equity shares of </w:t>
            </w:r>
            <w:r w:rsidRPr="0066266C">
              <w:rPr>
                <w:rFonts w:ascii="Book Antiqua" w:hAnsi="Book Antiqua" w:cs="Arial"/>
                <w:b/>
                <w:bCs/>
                <w:sz w:val="22"/>
                <w:szCs w:val="22"/>
              </w:rPr>
              <w:t>“Project Specific Transmission Company (to be incorporated by the BPC)”</w:t>
            </w:r>
            <w:r w:rsidRPr="0066266C">
              <w:rPr>
                <w:rFonts w:ascii="Book Antiqua" w:hAnsi="Book Antiqua" w:cs="Arial"/>
                <w:sz w:val="22"/>
                <w:szCs w:val="22"/>
              </w:rPr>
              <w:t xml:space="preserve"> (hereinafter referred to as the “SPV”/“Project SPV Company”) along with all its </w:t>
            </w:r>
            <w:r w:rsidRPr="00BB459C">
              <w:rPr>
                <w:rFonts w:ascii="Book Antiqua" w:hAnsi="Book Antiqua" w:cs="Arial"/>
                <w:color w:val="000000"/>
                <w:sz w:val="22"/>
                <w:szCs w:val="22"/>
              </w:rPr>
              <w:t>related</w:t>
            </w:r>
            <w:r w:rsidRPr="0066266C">
              <w:rPr>
                <w:rFonts w:ascii="Book Antiqua" w:hAnsi="Book Antiqua" w:cs="Arial"/>
                <w:sz w:val="22"/>
                <w:szCs w:val="22"/>
              </w:rPr>
              <w:t xml:space="preserve"> assets and liabilities, which will be responsible as TSP to establish transmission system for “</w:t>
            </w:r>
            <w:r w:rsidRPr="00A80669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Transmission System for integration of </w:t>
            </w:r>
            <w:proofErr w:type="spellStart"/>
            <w:r w:rsidRPr="00A80669">
              <w:rPr>
                <w:rFonts w:ascii="Book Antiqua" w:hAnsi="Book Antiqua" w:cs="Arial"/>
                <w:b/>
                <w:bCs/>
                <w:sz w:val="22"/>
                <w:szCs w:val="22"/>
              </w:rPr>
              <w:t>Krishnagiri</w:t>
            </w:r>
            <w:proofErr w:type="spellEnd"/>
            <w:r w:rsidRPr="00A80669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 REZ Phase-I</w:t>
            </w:r>
            <w:r w:rsidRPr="0066266C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” </w:t>
            </w:r>
            <w:r w:rsidRPr="0066266C">
              <w:rPr>
                <w:rFonts w:ascii="Book Antiqua" w:hAnsi="Book Antiqua" w:cs="Arial"/>
                <w:sz w:val="22"/>
                <w:szCs w:val="22"/>
              </w:rPr>
              <w:t xml:space="preserve">on Build, Own, Operate and Transfer (BOOT) basis.  </w:t>
            </w:r>
          </w:p>
          <w:p w14:paraId="137E0853" w14:textId="77777777" w:rsidR="00734360" w:rsidRPr="007A2DED" w:rsidRDefault="00734360" w:rsidP="00734360">
            <w:pPr>
              <w:ind w:left="32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C449B4" w:rsidRPr="00834A37" w14:paraId="1E2B4F4E" w14:textId="77777777" w:rsidTr="00E14413">
        <w:trPr>
          <w:trHeight w:val="159"/>
          <w:jc w:val="center"/>
        </w:trPr>
        <w:tc>
          <w:tcPr>
            <w:tcW w:w="567" w:type="dxa"/>
          </w:tcPr>
          <w:p w14:paraId="3BD64279" w14:textId="77777777" w:rsidR="00C449B4" w:rsidRPr="00834A37" w:rsidRDefault="00C449B4" w:rsidP="00C449B4">
            <w:pPr>
              <w:numPr>
                <w:ilvl w:val="0"/>
                <w:numId w:val="1"/>
              </w:numPr>
              <w:spacing w:line="288" w:lineRule="auto"/>
              <w:jc w:val="right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1532" w:type="dxa"/>
          </w:tcPr>
          <w:p w14:paraId="2866D488" w14:textId="38E482CF" w:rsidR="00C449B4" w:rsidRDefault="00C449B4" w:rsidP="00C449B4">
            <w:pPr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IFB Cl. 3.0</w:t>
            </w:r>
          </w:p>
          <w:p w14:paraId="25C0F69F" w14:textId="0BF43223" w:rsidR="00C449B4" w:rsidRPr="00D104B0" w:rsidRDefault="00C449B4" w:rsidP="00C449B4">
            <w:pPr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Volume-I</w:t>
            </w:r>
          </w:p>
        </w:tc>
        <w:tc>
          <w:tcPr>
            <w:tcW w:w="6379" w:type="dxa"/>
          </w:tcPr>
          <w:p w14:paraId="03C4DF84" w14:textId="77777777" w:rsidR="00202F4F" w:rsidRPr="0066266C" w:rsidRDefault="00202F4F" w:rsidP="00202F4F">
            <w:pPr>
              <w:tabs>
                <w:tab w:val="left" w:pos="2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66266C">
              <w:rPr>
                <w:rFonts w:ascii="Book Antiqua" w:hAnsi="Book Antiqua" w:cs="Arial"/>
                <w:sz w:val="22"/>
                <w:szCs w:val="22"/>
              </w:rPr>
              <w:t>POWERGRID, therefore, invites sealed bids from eligible bidders for the following package for this project on Domestic Competitive Bidding basis under secured e-procurement procedure:</w:t>
            </w:r>
          </w:p>
          <w:p w14:paraId="32BF718B" w14:textId="77777777" w:rsidR="00202F4F" w:rsidRPr="0066266C" w:rsidRDefault="00202F4F" w:rsidP="00202F4F">
            <w:pPr>
              <w:ind w:left="1080" w:hanging="1080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7573A9E0" w14:textId="77777777" w:rsidR="00202F4F" w:rsidRPr="0066266C" w:rsidRDefault="00202F4F" w:rsidP="00202F4F">
            <w:pPr>
              <w:ind w:left="36"/>
              <w:jc w:val="both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D90B46">
              <w:rPr>
                <w:rFonts w:ascii="Book Antiqua" w:hAnsi="Book Antiqua" w:cs="Arial"/>
                <w:b/>
                <w:sz w:val="22"/>
                <w:szCs w:val="22"/>
              </w:rPr>
              <w:t xml:space="preserve">Pre-bid tie-up for 765kV AIS New Substation Package SS-144T for (a)Establishment of 765/400kV Sagar substation (b)Extension of 765kV </w:t>
            </w:r>
            <w:proofErr w:type="spellStart"/>
            <w:r w:rsidRPr="00D90B46">
              <w:rPr>
                <w:rFonts w:ascii="Book Antiqua" w:hAnsi="Book Antiqua" w:cs="Arial"/>
                <w:b/>
                <w:sz w:val="22"/>
                <w:szCs w:val="22"/>
              </w:rPr>
              <w:t>Shadnagar</w:t>
            </w:r>
            <w:proofErr w:type="spellEnd"/>
            <w:r w:rsidRPr="00D90B46">
              <w:rPr>
                <w:rFonts w:ascii="Book Antiqua" w:hAnsi="Book Antiqua" w:cs="Arial"/>
                <w:b/>
                <w:sz w:val="22"/>
                <w:szCs w:val="22"/>
              </w:rPr>
              <w:t xml:space="preserve"> S/S (c)Extension of 400kV </w:t>
            </w:r>
            <w:proofErr w:type="spellStart"/>
            <w:r w:rsidRPr="00D90B46">
              <w:rPr>
                <w:rFonts w:ascii="Book Antiqua" w:hAnsi="Book Antiqua" w:cs="Arial"/>
                <w:b/>
                <w:sz w:val="22"/>
                <w:szCs w:val="22"/>
              </w:rPr>
              <w:t>Nagarjunasagar</w:t>
            </w:r>
            <w:proofErr w:type="spellEnd"/>
            <w:r w:rsidRPr="00D90B46">
              <w:rPr>
                <w:rFonts w:ascii="Book Antiqua" w:hAnsi="Book Antiqua" w:cs="Arial"/>
                <w:b/>
                <w:sz w:val="22"/>
                <w:szCs w:val="22"/>
              </w:rPr>
              <w:t xml:space="preserve"> associated with “Transmission system for integration of Kurnool-V REZ - Phase-I” through TBCB route prior to </w:t>
            </w:r>
            <w:proofErr w:type="spellStart"/>
            <w:r w:rsidRPr="00D90B46">
              <w:rPr>
                <w:rFonts w:ascii="Book Antiqua" w:hAnsi="Book Antiqua" w:cs="Arial"/>
                <w:b/>
                <w:sz w:val="22"/>
                <w:szCs w:val="22"/>
              </w:rPr>
              <w:t>RfP</w:t>
            </w:r>
            <w:proofErr w:type="spellEnd"/>
            <w:r w:rsidRPr="00D90B46">
              <w:rPr>
                <w:rFonts w:ascii="Book Antiqua" w:hAnsi="Book Antiqua" w:cs="Arial"/>
                <w:b/>
                <w:sz w:val="22"/>
                <w:szCs w:val="22"/>
              </w:rPr>
              <w:t xml:space="preserve"> bid submission by POWERGRID to BPC.   </w:t>
            </w:r>
            <w:r w:rsidRPr="0066266C">
              <w:rPr>
                <w:rFonts w:ascii="Book Antiqua" w:hAnsi="Book Antiqua" w:cs="Arial"/>
                <w:b/>
                <w:sz w:val="22"/>
                <w:szCs w:val="22"/>
              </w:rPr>
              <w:t xml:space="preserve">   </w:t>
            </w:r>
          </w:p>
          <w:p w14:paraId="1022A73B" w14:textId="77777777" w:rsidR="00C449B4" w:rsidRPr="000F291E" w:rsidRDefault="00C449B4" w:rsidP="00C449B4">
            <w:pPr>
              <w:pStyle w:val="ListParagraph"/>
              <w:tabs>
                <w:tab w:val="left" w:pos="0"/>
              </w:tabs>
              <w:ind w:left="0"/>
              <w:jc w:val="both"/>
              <w:rPr>
                <w:rFonts w:ascii="Book Antiqua" w:hAnsi="Book Antiqua" w:cs="Arial"/>
                <w:bCs/>
                <w:sz w:val="22"/>
                <w:szCs w:val="22"/>
              </w:rPr>
            </w:pPr>
          </w:p>
          <w:p w14:paraId="7C7DCEA5" w14:textId="46DDA51D" w:rsidR="00C449B4" w:rsidRPr="000F291E" w:rsidRDefault="00C449B4" w:rsidP="00C449B4">
            <w:pPr>
              <w:pStyle w:val="ListParagraph"/>
              <w:tabs>
                <w:tab w:val="left" w:pos="0"/>
              </w:tabs>
              <w:ind w:left="0"/>
              <w:jc w:val="both"/>
              <w:rPr>
                <w:rFonts w:ascii="Book Antiqua" w:hAnsi="Book Antiqua" w:cs="Arial"/>
                <w:bCs/>
                <w:sz w:val="22"/>
                <w:szCs w:val="22"/>
              </w:rPr>
            </w:pPr>
            <w:r w:rsidRPr="000F291E">
              <w:rPr>
                <w:rFonts w:ascii="Book Antiqua" w:hAnsi="Book Antiqua" w:cs="Arial"/>
                <w:bCs/>
                <w:sz w:val="22"/>
                <w:szCs w:val="22"/>
              </w:rPr>
              <w:t>……………………………….</w:t>
            </w:r>
          </w:p>
          <w:p w14:paraId="76C2035B" w14:textId="780D46BE" w:rsidR="00C449B4" w:rsidRPr="00991AA6" w:rsidRDefault="00C449B4" w:rsidP="00C449B4">
            <w:pPr>
              <w:ind w:left="878" w:hanging="425"/>
              <w:jc w:val="both"/>
              <w:rPr>
                <w:rFonts w:ascii="Book Antiqua" w:hAnsi="Book Antiqua" w:cs="Arial"/>
                <w:sz w:val="22"/>
                <w:szCs w:val="22"/>
                <w:lang w:val="en-IN"/>
              </w:rPr>
            </w:pPr>
          </w:p>
        </w:tc>
        <w:tc>
          <w:tcPr>
            <w:tcW w:w="6435" w:type="dxa"/>
          </w:tcPr>
          <w:p w14:paraId="33DDAF3E" w14:textId="77777777" w:rsidR="00202F4F" w:rsidRPr="0066266C" w:rsidRDefault="00202F4F" w:rsidP="00202F4F">
            <w:pPr>
              <w:tabs>
                <w:tab w:val="left" w:pos="2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66266C">
              <w:rPr>
                <w:rFonts w:ascii="Book Antiqua" w:hAnsi="Book Antiqua" w:cs="Arial"/>
                <w:sz w:val="22"/>
                <w:szCs w:val="22"/>
              </w:rPr>
              <w:t>POWERGRID, therefore, invites sealed bids from eligible bidders for the following package for this project on Domestic Competitive Bidding basis under secured e-procurement procedure:</w:t>
            </w:r>
          </w:p>
          <w:p w14:paraId="5A98ABAC" w14:textId="77777777" w:rsidR="00202F4F" w:rsidRPr="0066266C" w:rsidRDefault="00202F4F" w:rsidP="00202F4F">
            <w:pPr>
              <w:ind w:left="1080" w:hanging="1080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2DFED0A2" w14:textId="59EB2028" w:rsidR="00202F4F" w:rsidRPr="0066266C" w:rsidRDefault="00202F4F" w:rsidP="00202F4F">
            <w:pPr>
              <w:ind w:left="36"/>
              <w:jc w:val="both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D90B46">
              <w:rPr>
                <w:rFonts w:ascii="Book Antiqua" w:hAnsi="Book Antiqua" w:cs="Arial"/>
                <w:b/>
                <w:sz w:val="22"/>
                <w:szCs w:val="22"/>
              </w:rPr>
              <w:t xml:space="preserve">Pre-bid tie-up for </w:t>
            </w:r>
            <w:r w:rsidRPr="009C2845">
              <w:rPr>
                <w:rFonts w:ascii="Book Antiqua" w:hAnsi="Book Antiqua" w:cs="Arial"/>
                <w:b/>
                <w:bCs/>
                <w:sz w:val="22"/>
                <w:szCs w:val="22"/>
                <w:lang w:bidi="hi-IN"/>
              </w:rPr>
              <w:t>765kV AIS New Substation Package SS 144T for (a)Establishment of 765/400kV Sagar substation</w:t>
            </w:r>
            <w:r>
              <w:rPr>
                <w:rFonts w:ascii="Book Antiqua" w:hAnsi="Book Antiqua" w:cs="Arial"/>
                <w:b/>
                <w:bCs/>
                <w:sz w:val="22"/>
                <w:szCs w:val="22"/>
                <w:lang w:bidi="hi-IN"/>
              </w:rPr>
              <w:t xml:space="preserve"> and</w:t>
            </w:r>
            <w:r w:rsidRPr="009C2845">
              <w:rPr>
                <w:rFonts w:ascii="Book Antiqua" w:hAnsi="Book Antiqua" w:cs="Arial"/>
                <w:b/>
                <w:bCs/>
                <w:sz w:val="22"/>
                <w:szCs w:val="22"/>
                <w:lang w:bidi="hi-IN"/>
              </w:rPr>
              <w:t xml:space="preserve"> (b)Extension of 765kV </w:t>
            </w:r>
            <w:r>
              <w:rPr>
                <w:rFonts w:ascii="Book Antiqua" w:hAnsi="Book Antiqua" w:cs="Arial"/>
                <w:b/>
                <w:bCs/>
                <w:sz w:val="22"/>
                <w:szCs w:val="22"/>
                <w:lang w:bidi="hi-IN"/>
              </w:rPr>
              <w:t>Doma</w:t>
            </w:r>
            <w:r w:rsidRPr="009C2845">
              <w:rPr>
                <w:rFonts w:ascii="Book Antiqua" w:hAnsi="Book Antiqua" w:cs="Arial"/>
                <w:b/>
                <w:bCs/>
                <w:sz w:val="22"/>
                <w:szCs w:val="22"/>
                <w:lang w:bidi="hi-IN"/>
              </w:rPr>
              <w:t xml:space="preserve"> S/S associated with “</w:t>
            </w:r>
            <w:r w:rsidRPr="005F0CEF">
              <w:rPr>
                <w:rFonts w:ascii="Book Antiqua" w:hAnsi="Book Antiqua" w:cs="Arial"/>
                <w:b/>
                <w:bCs/>
                <w:sz w:val="22"/>
                <w:szCs w:val="22"/>
                <w:lang w:bidi="hi-IN"/>
              </w:rPr>
              <w:t xml:space="preserve">Transmission System for integration of </w:t>
            </w:r>
            <w:proofErr w:type="spellStart"/>
            <w:r w:rsidRPr="005F0CEF">
              <w:rPr>
                <w:rFonts w:ascii="Book Antiqua" w:hAnsi="Book Antiqua" w:cs="Arial"/>
                <w:b/>
                <w:bCs/>
                <w:sz w:val="22"/>
                <w:szCs w:val="22"/>
                <w:lang w:bidi="hi-IN"/>
              </w:rPr>
              <w:t>Krishnagiri</w:t>
            </w:r>
            <w:proofErr w:type="spellEnd"/>
            <w:r w:rsidRPr="005F0CEF">
              <w:rPr>
                <w:rFonts w:ascii="Book Antiqua" w:hAnsi="Book Antiqua" w:cs="Arial"/>
                <w:b/>
                <w:bCs/>
                <w:sz w:val="22"/>
                <w:szCs w:val="22"/>
                <w:lang w:bidi="hi-IN"/>
              </w:rPr>
              <w:t xml:space="preserve"> REZ - Phase-I</w:t>
            </w:r>
            <w:r w:rsidRPr="009C2845">
              <w:rPr>
                <w:rFonts w:ascii="Book Antiqua" w:hAnsi="Book Antiqua" w:cs="Arial"/>
                <w:b/>
                <w:bCs/>
                <w:sz w:val="22"/>
                <w:szCs w:val="22"/>
                <w:lang w:bidi="hi-IN"/>
              </w:rPr>
              <w:t>” through TBCB route</w:t>
            </w:r>
            <w:r w:rsidRPr="00D90B46">
              <w:rPr>
                <w:rFonts w:ascii="Book Antiqua" w:hAnsi="Book Antiqua" w:cs="Arial"/>
                <w:b/>
                <w:sz w:val="22"/>
                <w:szCs w:val="22"/>
              </w:rPr>
              <w:t xml:space="preserve"> prior to </w:t>
            </w:r>
            <w:proofErr w:type="spellStart"/>
            <w:r w:rsidRPr="00D90B46">
              <w:rPr>
                <w:rFonts w:ascii="Book Antiqua" w:hAnsi="Book Antiqua" w:cs="Arial"/>
                <w:b/>
                <w:sz w:val="22"/>
                <w:szCs w:val="22"/>
              </w:rPr>
              <w:t>RfP</w:t>
            </w:r>
            <w:proofErr w:type="spellEnd"/>
            <w:r w:rsidRPr="00D90B46">
              <w:rPr>
                <w:rFonts w:ascii="Book Antiqua" w:hAnsi="Book Antiqua" w:cs="Arial"/>
                <w:b/>
                <w:sz w:val="22"/>
                <w:szCs w:val="22"/>
              </w:rPr>
              <w:t xml:space="preserve"> bid submission by POWERGRID to BPC.   </w:t>
            </w:r>
            <w:r w:rsidRPr="0066266C">
              <w:rPr>
                <w:rFonts w:ascii="Book Antiqua" w:hAnsi="Book Antiqua" w:cs="Arial"/>
                <w:b/>
                <w:sz w:val="22"/>
                <w:szCs w:val="22"/>
              </w:rPr>
              <w:t xml:space="preserve">   </w:t>
            </w:r>
          </w:p>
          <w:p w14:paraId="4470CA98" w14:textId="77777777" w:rsidR="00C449B4" w:rsidRPr="000F291E" w:rsidRDefault="00C449B4" w:rsidP="00C449B4">
            <w:pPr>
              <w:pStyle w:val="ListParagraph"/>
              <w:tabs>
                <w:tab w:val="left" w:pos="0"/>
              </w:tabs>
              <w:ind w:left="0"/>
              <w:jc w:val="both"/>
              <w:rPr>
                <w:rFonts w:ascii="Book Antiqua" w:hAnsi="Book Antiqua" w:cs="Arial"/>
                <w:bCs/>
                <w:sz w:val="22"/>
                <w:szCs w:val="22"/>
              </w:rPr>
            </w:pPr>
          </w:p>
          <w:p w14:paraId="36190FDF" w14:textId="77777777" w:rsidR="00C449B4" w:rsidRPr="000F291E" w:rsidRDefault="00C449B4" w:rsidP="00C449B4">
            <w:pPr>
              <w:pStyle w:val="ListParagraph"/>
              <w:tabs>
                <w:tab w:val="left" w:pos="0"/>
              </w:tabs>
              <w:ind w:left="0"/>
              <w:jc w:val="both"/>
              <w:rPr>
                <w:rFonts w:ascii="Book Antiqua" w:hAnsi="Book Antiqua" w:cs="Arial"/>
                <w:bCs/>
                <w:sz w:val="22"/>
                <w:szCs w:val="22"/>
              </w:rPr>
            </w:pPr>
            <w:r w:rsidRPr="000F291E">
              <w:rPr>
                <w:rFonts w:ascii="Book Antiqua" w:hAnsi="Book Antiqua" w:cs="Arial"/>
                <w:bCs/>
                <w:sz w:val="22"/>
                <w:szCs w:val="22"/>
              </w:rPr>
              <w:t>……………………………….</w:t>
            </w:r>
          </w:p>
          <w:p w14:paraId="0C07B2D9" w14:textId="73B44C75" w:rsidR="00C449B4" w:rsidRPr="00991AA6" w:rsidRDefault="00C449B4" w:rsidP="00C449B4">
            <w:pPr>
              <w:ind w:left="878" w:hanging="425"/>
              <w:jc w:val="both"/>
              <w:rPr>
                <w:rFonts w:ascii="Book Antiqua" w:hAnsi="Book Antiqua" w:cs="Arial"/>
                <w:b/>
                <w:bCs/>
                <w:strike/>
                <w:sz w:val="22"/>
                <w:szCs w:val="22"/>
                <w:lang w:val="en-IN"/>
              </w:rPr>
            </w:pPr>
          </w:p>
        </w:tc>
      </w:tr>
      <w:tr w:rsidR="0036288E" w:rsidRPr="00834A37" w14:paraId="70C84F0F" w14:textId="77777777" w:rsidTr="00E14413">
        <w:trPr>
          <w:jc w:val="center"/>
        </w:trPr>
        <w:tc>
          <w:tcPr>
            <w:tcW w:w="567" w:type="dxa"/>
          </w:tcPr>
          <w:p w14:paraId="4C942E70" w14:textId="77777777" w:rsidR="0036288E" w:rsidRPr="00834A37" w:rsidRDefault="0036288E" w:rsidP="0036288E">
            <w:pPr>
              <w:numPr>
                <w:ilvl w:val="0"/>
                <w:numId w:val="1"/>
              </w:numPr>
              <w:spacing w:line="288" w:lineRule="auto"/>
              <w:jc w:val="right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1532" w:type="dxa"/>
          </w:tcPr>
          <w:p w14:paraId="059B5EC5" w14:textId="2DDDD332" w:rsidR="0036288E" w:rsidRDefault="0036288E" w:rsidP="0036288E">
            <w:pPr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IFB Cl. 3.1</w:t>
            </w:r>
          </w:p>
          <w:p w14:paraId="6BC64A5D" w14:textId="348F6616" w:rsidR="0036288E" w:rsidRPr="00B75BEE" w:rsidRDefault="0036288E" w:rsidP="0036288E">
            <w:pPr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Volume-I</w:t>
            </w:r>
          </w:p>
        </w:tc>
        <w:tc>
          <w:tcPr>
            <w:tcW w:w="6379" w:type="dxa"/>
          </w:tcPr>
          <w:p w14:paraId="03213D8A" w14:textId="77777777" w:rsidR="008B7EC0" w:rsidRPr="0066266C" w:rsidRDefault="008B7EC0" w:rsidP="008B7EC0">
            <w:pPr>
              <w:ind w:hanging="90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66266C">
              <w:rPr>
                <w:rFonts w:ascii="Book Antiqua" w:hAnsi="Book Antiqua" w:cs="Arial"/>
                <w:sz w:val="22"/>
                <w:szCs w:val="22"/>
              </w:rPr>
              <w:t>The scope of works covered under the package inter-alia includes the following:</w:t>
            </w:r>
          </w:p>
          <w:p w14:paraId="2D427C00" w14:textId="77777777" w:rsidR="008B7EC0" w:rsidRPr="0066266C" w:rsidRDefault="008B7EC0" w:rsidP="008B7EC0">
            <w:pPr>
              <w:pStyle w:val="Default"/>
              <w:rPr>
                <w:rFonts w:cs="Arial"/>
                <w:sz w:val="22"/>
                <w:szCs w:val="22"/>
              </w:rPr>
            </w:pPr>
          </w:p>
          <w:p w14:paraId="6A9BCD90" w14:textId="77777777" w:rsidR="008B7EC0" w:rsidRPr="0066266C" w:rsidRDefault="008B7EC0" w:rsidP="008B7EC0">
            <w:pPr>
              <w:ind w:hanging="90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A0787D">
              <w:rPr>
                <w:rFonts w:ascii="Book Antiqua" w:hAnsi="Book Antiqua" w:cs="Arial"/>
                <w:sz w:val="22"/>
                <w:szCs w:val="22"/>
              </w:rPr>
              <w:t xml:space="preserve">Design, engineering, manufacture, testing at manufacturer’s </w:t>
            </w:r>
            <w:proofErr w:type="gramStart"/>
            <w:r w:rsidRPr="00A0787D">
              <w:rPr>
                <w:rFonts w:ascii="Book Antiqua" w:hAnsi="Book Antiqua" w:cs="Arial"/>
                <w:sz w:val="22"/>
                <w:szCs w:val="22"/>
              </w:rPr>
              <w:t>works</w:t>
            </w:r>
            <w:proofErr w:type="gramEnd"/>
            <w:r w:rsidRPr="00A0787D">
              <w:rPr>
                <w:rFonts w:ascii="Book Antiqua" w:hAnsi="Book Antiqua" w:cs="Arial"/>
                <w:sz w:val="22"/>
                <w:szCs w:val="22"/>
              </w:rPr>
              <w:t>, supply including transportation</w:t>
            </w:r>
            <w:r>
              <w:rPr>
                <w:rFonts w:ascii="Book Antiqua" w:hAnsi="Book Antiqua" w:cs="Arial"/>
                <w:sz w:val="22"/>
                <w:szCs w:val="22"/>
              </w:rPr>
              <w:t xml:space="preserve"> </w:t>
            </w:r>
            <w:r w:rsidRPr="00A0787D">
              <w:rPr>
                <w:rFonts w:ascii="Book Antiqua" w:hAnsi="Book Antiqua" w:cs="Arial"/>
                <w:sz w:val="22"/>
                <w:szCs w:val="22"/>
              </w:rPr>
              <w:t xml:space="preserve">and insurance, unloading, storage, erection, testing and commissioning at site </w:t>
            </w:r>
            <w:r w:rsidRPr="00A0787D">
              <w:rPr>
                <w:rFonts w:ascii="Book Antiqua" w:hAnsi="Book Antiqua" w:cs="Arial"/>
                <w:sz w:val="22"/>
                <w:szCs w:val="22"/>
              </w:rPr>
              <w:lastRenderedPageBreak/>
              <w:t>the following equipment/items, complete in all respects:</w:t>
            </w:r>
            <w:r w:rsidRPr="0066266C">
              <w:rPr>
                <w:rFonts w:ascii="Book Antiqua" w:hAnsi="Book Antiqua" w:cs="Arial"/>
                <w:sz w:val="22"/>
                <w:szCs w:val="22"/>
              </w:rPr>
              <w:t xml:space="preserve"> </w:t>
            </w:r>
          </w:p>
          <w:p w14:paraId="7629FBAE" w14:textId="77777777" w:rsidR="008B7EC0" w:rsidRPr="0066266C" w:rsidRDefault="008B7EC0" w:rsidP="008B7EC0">
            <w:pPr>
              <w:ind w:left="851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43A93168" w14:textId="77777777" w:rsidR="008B7EC0" w:rsidRPr="00A0787D" w:rsidRDefault="008B7EC0" w:rsidP="008B7EC0">
            <w:pPr>
              <w:numPr>
                <w:ilvl w:val="0"/>
                <w:numId w:val="4"/>
              </w:numPr>
              <w:ind w:left="452"/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A0787D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Establishment of 765/400kV Sagar (New) S/S, </w:t>
            </w:r>
          </w:p>
          <w:p w14:paraId="4CD92B89" w14:textId="77777777" w:rsidR="008B7EC0" w:rsidRPr="00A0787D" w:rsidRDefault="008B7EC0" w:rsidP="008B7EC0">
            <w:pPr>
              <w:numPr>
                <w:ilvl w:val="0"/>
                <w:numId w:val="4"/>
              </w:numPr>
              <w:ind w:left="452"/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A0787D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Extension of 765kV </w:t>
            </w:r>
            <w:proofErr w:type="spellStart"/>
            <w:r w:rsidRPr="00A0787D">
              <w:rPr>
                <w:rFonts w:ascii="Book Antiqua" w:hAnsi="Book Antiqua" w:cs="Arial"/>
                <w:b/>
                <w:bCs/>
                <w:sz w:val="22"/>
                <w:szCs w:val="22"/>
              </w:rPr>
              <w:t>Shadnagar</w:t>
            </w:r>
            <w:proofErr w:type="spellEnd"/>
            <w:r w:rsidRPr="00A0787D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 S/S, </w:t>
            </w:r>
          </w:p>
          <w:p w14:paraId="2173A7F7" w14:textId="42680EEC" w:rsidR="00C24018" w:rsidRPr="00C24018" w:rsidRDefault="008B7EC0" w:rsidP="008B7EC0">
            <w:pPr>
              <w:numPr>
                <w:ilvl w:val="0"/>
                <w:numId w:val="4"/>
              </w:numPr>
              <w:ind w:left="452"/>
              <w:jc w:val="both"/>
              <w:rPr>
                <w:rFonts w:ascii="Book Antiqua" w:eastAsia="CIDFont+F3" w:hAnsi="Book Antiqua" w:cs="CIDFont+F3"/>
                <w:b/>
                <w:bCs/>
                <w:sz w:val="22"/>
                <w:szCs w:val="22"/>
                <w:lang w:eastAsia="en-IN" w:bidi="hi-IN"/>
              </w:rPr>
            </w:pPr>
            <w:r w:rsidRPr="00A0787D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Extension of 400kV </w:t>
            </w:r>
            <w:proofErr w:type="spellStart"/>
            <w:r w:rsidRPr="00A0787D">
              <w:rPr>
                <w:rFonts w:ascii="Book Antiqua" w:hAnsi="Book Antiqua" w:cs="Arial"/>
                <w:b/>
                <w:bCs/>
                <w:sz w:val="22"/>
                <w:szCs w:val="22"/>
              </w:rPr>
              <w:t>Nagarjunsagar</w:t>
            </w:r>
            <w:proofErr w:type="spellEnd"/>
            <w:r w:rsidRPr="00A0787D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 S/</w:t>
            </w:r>
            <w:proofErr w:type="gramStart"/>
            <w:r w:rsidRPr="00A0787D">
              <w:rPr>
                <w:rFonts w:ascii="Book Antiqua" w:hAnsi="Book Antiqua" w:cs="Arial"/>
                <w:b/>
                <w:bCs/>
                <w:sz w:val="22"/>
                <w:szCs w:val="22"/>
              </w:rPr>
              <w:t>S;</w:t>
            </w:r>
            <w:proofErr w:type="gramEnd"/>
          </w:p>
          <w:p w14:paraId="1B0A3F55" w14:textId="77777777" w:rsidR="0036288E" w:rsidRDefault="0036288E" w:rsidP="0036288E">
            <w:pPr>
              <w:jc w:val="both"/>
              <w:rPr>
                <w:rFonts w:ascii="Book Antiqua" w:hAnsi="Book Antiqua" w:cs="Arial"/>
                <w:sz w:val="22"/>
                <w:szCs w:val="22"/>
                <w:lang w:val="en-IN"/>
              </w:rPr>
            </w:pPr>
          </w:p>
          <w:p w14:paraId="377AE8F6" w14:textId="0555E226" w:rsidR="00EE1AD4" w:rsidRDefault="00EE1AD4" w:rsidP="0036288E">
            <w:pPr>
              <w:jc w:val="both"/>
              <w:rPr>
                <w:rFonts w:ascii="Book Antiqua" w:hAnsi="Book Antiqua" w:cs="Arial"/>
                <w:sz w:val="22"/>
                <w:szCs w:val="22"/>
                <w:lang w:val="en-IN"/>
              </w:rPr>
            </w:pPr>
            <w:r>
              <w:rPr>
                <w:rFonts w:ascii="Book Antiqua" w:hAnsi="Book Antiqua" w:cs="Arial"/>
                <w:sz w:val="22"/>
                <w:szCs w:val="22"/>
                <w:lang w:val="en-IN"/>
              </w:rPr>
              <w:t>……………………………………</w:t>
            </w:r>
          </w:p>
          <w:p w14:paraId="311FBD29" w14:textId="4C895C73" w:rsidR="0036288E" w:rsidRPr="008A36E0" w:rsidRDefault="0036288E" w:rsidP="00C436E9">
            <w:pPr>
              <w:jc w:val="both"/>
              <w:rPr>
                <w:rFonts w:ascii="Book Antiqua" w:hAnsi="Book Antiqua" w:cs="Arial"/>
                <w:sz w:val="22"/>
                <w:szCs w:val="22"/>
                <w:lang w:val="en-IN"/>
              </w:rPr>
            </w:pPr>
          </w:p>
        </w:tc>
        <w:tc>
          <w:tcPr>
            <w:tcW w:w="6435" w:type="dxa"/>
          </w:tcPr>
          <w:p w14:paraId="0642269D" w14:textId="77777777" w:rsidR="008B7EC0" w:rsidRPr="0066266C" w:rsidRDefault="008B7EC0" w:rsidP="008B7EC0">
            <w:pPr>
              <w:ind w:hanging="90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66266C">
              <w:rPr>
                <w:rFonts w:ascii="Book Antiqua" w:hAnsi="Book Antiqua" w:cs="Arial"/>
                <w:sz w:val="22"/>
                <w:szCs w:val="22"/>
              </w:rPr>
              <w:lastRenderedPageBreak/>
              <w:t>The scope of works covered under the package inter-alia includes the following:</w:t>
            </w:r>
          </w:p>
          <w:p w14:paraId="32D006B7" w14:textId="77777777" w:rsidR="008B7EC0" w:rsidRPr="0066266C" w:rsidRDefault="008B7EC0" w:rsidP="008B7EC0">
            <w:pPr>
              <w:pStyle w:val="Default"/>
              <w:rPr>
                <w:rFonts w:cs="Arial"/>
                <w:sz w:val="22"/>
                <w:szCs w:val="22"/>
              </w:rPr>
            </w:pPr>
          </w:p>
          <w:p w14:paraId="719E5E5D" w14:textId="77777777" w:rsidR="008B7EC0" w:rsidRPr="0066266C" w:rsidRDefault="008B7EC0" w:rsidP="008B7EC0">
            <w:pPr>
              <w:ind w:hanging="90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A0787D">
              <w:rPr>
                <w:rFonts w:ascii="Book Antiqua" w:hAnsi="Book Antiqua" w:cs="Arial"/>
                <w:sz w:val="22"/>
                <w:szCs w:val="22"/>
              </w:rPr>
              <w:t xml:space="preserve">Design, engineering, manufacture, testing at manufacturer’s </w:t>
            </w:r>
            <w:proofErr w:type="gramStart"/>
            <w:r w:rsidRPr="00A0787D">
              <w:rPr>
                <w:rFonts w:ascii="Book Antiqua" w:hAnsi="Book Antiqua" w:cs="Arial"/>
                <w:sz w:val="22"/>
                <w:szCs w:val="22"/>
              </w:rPr>
              <w:t>works</w:t>
            </w:r>
            <w:proofErr w:type="gramEnd"/>
            <w:r w:rsidRPr="00A0787D">
              <w:rPr>
                <w:rFonts w:ascii="Book Antiqua" w:hAnsi="Book Antiqua" w:cs="Arial"/>
                <w:sz w:val="22"/>
                <w:szCs w:val="22"/>
              </w:rPr>
              <w:t>, supply including transportation</w:t>
            </w:r>
            <w:r>
              <w:rPr>
                <w:rFonts w:ascii="Book Antiqua" w:hAnsi="Book Antiqua" w:cs="Arial"/>
                <w:sz w:val="22"/>
                <w:szCs w:val="22"/>
              </w:rPr>
              <w:t xml:space="preserve"> </w:t>
            </w:r>
            <w:r w:rsidRPr="00A0787D">
              <w:rPr>
                <w:rFonts w:ascii="Book Antiqua" w:hAnsi="Book Antiqua" w:cs="Arial"/>
                <w:sz w:val="22"/>
                <w:szCs w:val="22"/>
              </w:rPr>
              <w:t xml:space="preserve">and insurance, unloading, storage, erection, testing and commissioning at site </w:t>
            </w:r>
            <w:r w:rsidRPr="00A0787D">
              <w:rPr>
                <w:rFonts w:ascii="Book Antiqua" w:hAnsi="Book Antiqua" w:cs="Arial"/>
                <w:sz w:val="22"/>
                <w:szCs w:val="22"/>
              </w:rPr>
              <w:lastRenderedPageBreak/>
              <w:t>the following equipment/items, complete in all respects:</w:t>
            </w:r>
            <w:r w:rsidRPr="0066266C">
              <w:rPr>
                <w:rFonts w:ascii="Book Antiqua" w:hAnsi="Book Antiqua" w:cs="Arial"/>
                <w:sz w:val="22"/>
                <w:szCs w:val="22"/>
              </w:rPr>
              <w:t xml:space="preserve"> </w:t>
            </w:r>
          </w:p>
          <w:p w14:paraId="6397055A" w14:textId="77777777" w:rsidR="008B7EC0" w:rsidRPr="0066266C" w:rsidRDefault="008B7EC0" w:rsidP="008B7EC0">
            <w:pPr>
              <w:ind w:left="851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33B5395E" w14:textId="77777777" w:rsidR="008B7EC0" w:rsidRPr="00A0787D" w:rsidRDefault="008B7EC0" w:rsidP="008B7EC0">
            <w:pPr>
              <w:numPr>
                <w:ilvl w:val="0"/>
                <w:numId w:val="4"/>
              </w:numPr>
              <w:ind w:left="452"/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A0787D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Establishment of 765/400kV Sagar (New) S/S, </w:t>
            </w:r>
          </w:p>
          <w:p w14:paraId="4A66A5A9" w14:textId="5544C42A" w:rsidR="008B7EC0" w:rsidRPr="00A0787D" w:rsidRDefault="008B7EC0" w:rsidP="008B7EC0">
            <w:pPr>
              <w:numPr>
                <w:ilvl w:val="0"/>
                <w:numId w:val="4"/>
              </w:numPr>
              <w:ind w:left="452"/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A0787D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Extension of 765kV </w:t>
            </w:r>
            <w:r>
              <w:rPr>
                <w:rFonts w:ascii="Book Antiqua" w:hAnsi="Book Antiqua" w:cs="Arial"/>
                <w:b/>
                <w:bCs/>
                <w:sz w:val="22"/>
                <w:szCs w:val="22"/>
              </w:rPr>
              <w:t>Doma</w:t>
            </w:r>
            <w:r w:rsidRPr="00A0787D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 S/S, </w:t>
            </w:r>
          </w:p>
          <w:p w14:paraId="72779988" w14:textId="77777777" w:rsidR="008B7EC0" w:rsidRDefault="008B7EC0" w:rsidP="008B7EC0">
            <w:pPr>
              <w:jc w:val="both"/>
              <w:rPr>
                <w:rFonts w:ascii="Book Antiqua" w:hAnsi="Book Antiqua" w:cs="Arial"/>
                <w:sz w:val="22"/>
                <w:szCs w:val="22"/>
                <w:lang w:val="en-IN"/>
              </w:rPr>
            </w:pPr>
          </w:p>
          <w:p w14:paraId="7149EE5D" w14:textId="77777777" w:rsidR="008B7EC0" w:rsidRDefault="008B7EC0" w:rsidP="008B7EC0">
            <w:pPr>
              <w:jc w:val="both"/>
              <w:rPr>
                <w:rFonts w:ascii="Book Antiqua" w:hAnsi="Book Antiqua" w:cs="Arial"/>
                <w:sz w:val="22"/>
                <w:szCs w:val="22"/>
                <w:lang w:val="en-IN"/>
              </w:rPr>
            </w:pPr>
            <w:r>
              <w:rPr>
                <w:rFonts w:ascii="Book Antiqua" w:hAnsi="Book Antiqua" w:cs="Arial"/>
                <w:sz w:val="22"/>
                <w:szCs w:val="22"/>
                <w:lang w:val="en-IN"/>
              </w:rPr>
              <w:t>……………………………………</w:t>
            </w:r>
          </w:p>
          <w:p w14:paraId="6517E82F" w14:textId="77777777" w:rsidR="001D70F8" w:rsidRDefault="001D70F8" w:rsidP="001D70F8">
            <w:pPr>
              <w:jc w:val="both"/>
              <w:rPr>
                <w:rFonts w:ascii="Book Antiqua" w:hAnsi="Book Antiqua" w:cs="Arial"/>
                <w:sz w:val="22"/>
                <w:szCs w:val="22"/>
                <w:lang w:val="en-IN"/>
              </w:rPr>
            </w:pPr>
          </w:p>
          <w:p w14:paraId="29A88C9C" w14:textId="6664F791" w:rsidR="0036288E" w:rsidRPr="00A6764B" w:rsidRDefault="0036288E" w:rsidP="00C436E9">
            <w:pPr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  <w:lang w:val="en-IN"/>
              </w:rPr>
            </w:pPr>
          </w:p>
        </w:tc>
      </w:tr>
      <w:tr w:rsidR="0032062D" w:rsidRPr="00834A37" w14:paraId="3906B9F1" w14:textId="77777777" w:rsidTr="00EE2CD2">
        <w:trPr>
          <w:jc w:val="center"/>
        </w:trPr>
        <w:tc>
          <w:tcPr>
            <w:tcW w:w="567" w:type="dxa"/>
          </w:tcPr>
          <w:p w14:paraId="46DD76ED" w14:textId="77777777" w:rsidR="0032062D" w:rsidRPr="00834A37" w:rsidRDefault="0032062D" w:rsidP="0032062D">
            <w:pPr>
              <w:numPr>
                <w:ilvl w:val="0"/>
                <w:numId w:val="1"/>
              </w:numPr>
              <w:spacing w:line="288" w:lineRule="auto"/>
              <w:jc w:val="right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1532" w:type="dxa"/>
          </w:tcPr>
          <w:p w14:paraId="392842D5" w14:textId="3D500F81" w:rsidR="0032062D" w:rsidRDefault="0032062D" w:rsidP="0032062D">
            <w:pPr>
              <w:rPr>
                <w:rFonts w:ascii="Book Antiqua" w:hAnsi="Book Antiqua"/>
                <w:sz w:val="22"/>
                <w:szCs w:val="22"/>
              </w:rPr>
            </w:pPr>
            <w:r w:rsidRPr="003C3C16">
              <w:rPr>
                <w:rFonts w:ascii="Book Antiqua" w:eastAsia="SimSun" w:hAnsi="Book Antiqua"/>
                <w:sz w:val="22"/>
                <w:szCs w:val="22"/>
              </w:rPr>
              <w:t>Annexure-B (IFB) Request Letter</w:t>
            </w:r>
          </w:p>
        </w:tc>
        <w:tc>
          <w:tcPr>
            <w:tcW w:w="12814" w:type="dxa"/>
            <w:gridSpan w:val="2"/>
          </w:tcPr>
          <w:p w14:paraId="7409DA40" w14:textId="2A3516BC" w:rsidR="0032062D" w:rsidRPr="0032062D" w:rsidRDefault="0032062D" w:rsidP="0032062D">
            <w:pPr>
              <w:jc w:val="both"/>
              <w:rPr>
                <w:rFonts w:ascii="Book Antiqua" w:hAnsi="Book Antiqua" w:cs="Arial"/>
                <w:bCs/>
                <w:sz w:val="22"/>
                <w:szCs w:val="22"/>
              </w:rPr>
            </w:pPr>
            <w:r w:rsidRPr="0032062D">
              <w:rPr>
                <w:rFonts w:ascii="Book Antiqua" w:hAnsi="Book Antiqua" w:cs="Arial"/>
                <w:bCs/>
                <w:sz w:val="22"/>
                <w:szCs w:val="22"/>
              </w:rPr>
              <w:t xml:space="preserve">In view of the change of Package Name the Request Letter at </w:t>
            </w:r>
            <w:r w:rsidR="00D35C83" w:rsidRPr="00D35C83">
              <w:rPr>
                <w:rFonts w:ascii="Book Antiqua" w:hAnsi="Book Antiqua" w:cs="Arial"/>
                <w:b/>
                <w:sz w:val="22"/>
                <w:szCs w:val="22"/>
              </w:rPr>
              <w:t>Annexure-</w:t>
            </w:r>
            <w:proofErr w:type="spellStart"/>
            <w:r w:rsidR="00D35C83" w:rsidRPr="00D35C83">
              <w:rPr>
                <w:rFonts w:ascii="Book Antiqua" w:hAnsi="Book Antiqua" w:cs="Arial"/>
                <w:b/>
                <w:sz w:val="22"/>
                <w:szCs w:val="22"/>
              </w:rPr>
              <w:t>B_Request</w:t>
            </w:r>
            <w:proofErr w:type="spellEnd"/>
            <w:r w:rsidR="00D35C83" w:rsidRPr="00D35C83">
              <w:rPr>
                <w:rFonts w:ascii="Book Antiqua" w:hAnsi="Book Antiqua" w:cs="Arial"/>
                <w:b/>
                <w:sz w:val="22"/>
                <w:szCs w:val="22"/>
              </w:rPr>
              <w:t xml:space="preserve"> Letter</w:t>
            </w:r>
            <w:r w:rsidR="00B44779">
              <w:rPr>
                <w:rFonts w:ascii="Book Antiqua" w:hAnsi="Book Antiqua" w:cs="Arial"/>
                <w:bCs/>
                <w:sz w:val="22"/>
                <w:szCs w:val="22"/>
              </w:rPr>
              <w:t xml:space="preserve"> </w:t>
            </w:r>
            <w:r w:rsidRPr="0032062D">
              <w:rPr>
                <w:rFonts w:ascii="Book Antiqua" w:hAnsi="Book Antiqua" w:cs="Arial"/>
                <w:bCs/>
                <w:sz w:val="22"/>
                <w:szCs w:val="22"/>
              </w:rPr>
              <w:t xml:space="preserve">has been revised and is enclosed herewith as </w:t>
            </w:r>
            <w:r w:rsidRPr="0032062D">
              <w:rPr>
                <w:rFonts w:ascii="Book Antiqua" w:hAnsi="Book Antiqua" w:cs="Arial"/>
                <w:b/>
                <w:sz w:val="22"/>
                <w:szCs w:val="22"/>
              </w:rPr>
              <w:t>“</w:t>
            </w:r>
            <w:r w:rsidR="00D35C83" w:rsidRPr="00D35C83">
              <w:rPr>
                <w:rFonts w:ascii="Book Antiqua" w:hAnsi="Book Antiqua" w:cs="Arial"/>
                <w:b/>
                <w:sz w:val="22"/>
                <w:szCs w:val="22"/>
              </w:rPr>
              <w:t>Annexure-</w:t>
            </w:r>
            <w:proofErr w:type="spellStart"/>
            <w:r w:rsidR="00D35C83" w:rsidRPr="00D35C83">
              <w:rPr>
                <w:rFonts w:ascii="Book Antiqua" w:hAnsi="Book Antiqua" w:cs="Arial"/>
                <w:b/>
                <w:sz w:val="22"/>
                <w:szCs w:val="22"/>
              </w:rPr>
              <w:t>B_Request</w:t>
            </w:r>
            <w:proofErr w:type="spellEnd"/>
            <w:r w:rsidR="00D35C83" w:rsidRPr="00D35C83">
              <w:rPr>
                <w:rFonts w:ascii="Book Antiqua" w:hAnsi="Book Antiqua" w:cs="Arial"/>
                <w:b/>
                <w:sz w:val="22"/>
                <w:szCs w:val="22"/>
              </w:rPr>
              <w:t xml:space="preserve"> Letter</w:t>
            </w:r>
            <w:r w:rsidRPr="0032062D">
              <w:rPr>
                <w:rFonts w:ascii="Book Antiqua" w:hAnsi="Book Antiqua" w:cs="Arial"/>
                <w:b/>
                <w:sz w:val="22"/>
                <w:szCs w:val="22"/>
              </w:rPr>
              <w:t>_R1”</w:t>
            </w:r>
            <w:r w:rsidR="00EE40CA">
              <w:rPr>
                <w:rFonts w:ascii="Book Antiqua" w:hAnsi="Book Antiqua" w:cs="Arial"/>
                <w:b/>
                <w:sz w:val="22"/>
                <w:szCs w:val="22"/>
              </w:rPr>
              <w:t>.</w:t>
            </w:r>
          </w:p>
        </w:tc>
      </w:tr>
      <w:tr w:rsidR="0032062D" w:rsidRPr="00834A37" w14:paraId="7EDA0FAF" w14:textId="77777777" w:rsidTr="00916D7C">
        <w:trPr>
          <w:jc w:val="center"/>
        </w:trPr>
        <w:tc>
          <w:tcPr>
            <w:tcW w:w="567" w:type="dxa"/>
          </w:tcPr>
          <w:p w14:paraId="7ABD8BC2" w14:textId="77777777" w:rsidR="0032062D" w:rsidRPr="00834A37" w:rsidRDefault="0032062D" w:rsidP="0032062D">
            <w:pPr>
              <w:numPr>
                <w:ilvl w:val="0"/>
                <w:numId w:val="1"/>
              </w:numPr>
              <w:spacing w:line="288" w:lineRule="auto"/>
              <w:jc w:val="right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1532" w:type="dxa"/>
          </w:tcPr>
          <w:p w14:paraId="54A7949A" w14:textId="436FA440" w:rsidR="0032062D" w:rsidRDefault="0032062D" w:rsidP="0032062D">
            <w:pPr>
              <w:rPr>
                <w:rFonts w:ascii="Book Antiqua" w:hAnsi="Book Antiqua"/>
                <w:sz w:val="22"/>
                <w:szCs w:val="22"/>
              </w:rPr>
            </w:pPr>
            <w:r w:rsidRPr="009C7F45">
              <w:rPr>
                <w:rFonts w:ascii="Book Antiqua" w:eastAsia="SimSun" w:hAnsi="Book Antiqua"/>
                <w:sz w:val="22"/>
                <w:szCs w:val="22"/>
              </w:rPr>
              <w:t>Annexure-</w:t>
            </w:r>
            <w:r>
              <w:rPr>
                <w:rFonts w:ascii="Book Antiqua" w:eastAsia="SimSun" w:hAnsi="Book Antiqua"/>
                <w:sz w:val="22"/>
                <w:szCs w:val="22"/>
              </w:rPr>
              <w:t>C</w:t>
            </w:r>
            <w:r w:rsidRPr="009C7F45">
              <w:rPr>
                <w:rFonts w:ascii="Book Antiqua" w:eastAsia="SimSun" w:hAnsi="Book Antiqua"/>
                <w:sz w:val="22"/>
                <w:szCs w:val="22"/>
              </w:rPr>
              <w:t xml:space="preserve"> (IFB) </w:t>
            </w:r>
            <w:r>
              <w:rPr>
                <w:rFonts w:ascii="Book Antiqua" w:eastAsia="SimSun" w:hAnsi="Book Antiqua"/>
                <w:sz w:val="22"/>
                <w:szCs w:val="22"/>
              </w:rPr>
              <w:t>NDA</w:t>
            </w:r>
          </w:p>
        </w:tc>
        <w:tc>
          <w:tcPr>
            <w:tcW w:w="12814" w:type="dxa"/>
            <w:gridSpan w:val="2"/>
          </w:tcPr>
          <w:p w14:paraId="0F995E70" w14:textId="694F1A9A" w:rsidR="0032062D" w:rsidRDefault="0032062D" w:rsidP="0032062D">
            <w:pPr>
              <w:jc w:val="both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32062D">
              <w:rPr>
                <w:rFonts w:ascii="Book Antiqua" w:hAnsi="Book Antiqua" w:cs="Arial"/>
                <w:bCs/>
                <w:sz w:val="22"/>
                <w:szCs w:val="22"/>
              </w:rPr>
              <w:t xml:space="preserve">In view of the change of Package </w:t>
            </w:r>
            <w:r w:rsidR="00C40898" w:rsidRPr="0032062D">
              <w:rPr>
                <w:rFonts w:ascii="Book Antiqua" w:hAnsi="Book Antiqua" w:cs="Arial"/>
                <w:bCs/>
                <w:sz w:val="22"/>
                <w:szCs w:val="22"/>
              </w:rPr>
              <w:t xml:space="preserve">Name </w:t>
            </w:r>
            <w:r w:rsidRPr="0032062D">
              <w:rPr>
                <w:rFonts w:ascii="Book Antiqua" w:hAnsi="Book Antiqua" w:cs="Arial"/>
                <w:bCs/>
                <w:sz w:val="22"/>
                <w:szCs w:val="22"/>
              </w:rPr>
              <w:t xml:space="preserve">the </w:t>
            </w:r>
            <w:r w:rsidR="00500936" w:rsidRPr="00500936">
              <w:rPr>
                <w:rFonts w:ascii="Book Antiqua" w:hAnsi="Book Antiqua" w:cs="Arial"/>
                <w:bCs/>
                <w:sz w:val="22"/>
                <w:szCs w:val="22"/>
              </w:rPr>
              <w:t>NON-DISCLOSURE AGREEMENT</w:t>
            </w:r>
            <w:r w:rsidR="00500936">
              <w:rPr>
                <w:rFonts w:ascii="Book Antiqua" w:hAnsi="Book Antiqua" w:cs="Arial"/>
                <w:bCs/>
                <w:sz w:val="22"/>
                <w:szCs w:val="22"/>
              </w:rPr>
              <w:t xml:space="preserve"> </w:t>
            </w:r>
            <w:r w:rsidRPr="0032062D">
              <w:rPr>
                <w:rFonts w:ascii="Book Antiqua" w:hAnsi="Book Antiqua" w:cs="Arial"/>
                <w:bCs/>
                <w:sz w:val="22"/>
                <w:szCs w:val="22"/>
              </w:rPr>
              <w:t>at</w:t>
            </w:r>
            <w:r w:rsidR="00B44779" w:rsidRPr="00B44779">
              <w:rPr>
                <w:rFonts w:ascii="Book Antiqua" w:hAnsi="Book Antiqua" w:cs="Arial"/>
                <w:b/>
                <w:sz w:val="22"/>
                <w:szCs w:val="22"/>
              </w:rPr>
              <w:t xml:space="preserve"> </w:t>
            </w:r>
            <w:r w:rsidR="007F313D" w:rsidRPr="007F313D">
              <w:rPr>
                <w:rFonts w:ascii="Book Antiqua" w:hAnsi="Book Antiqua" w:cs="Arial"/>
                <w:b/>
                <w:sz w:val="22"/>
                <w:szCs w:val="22"/>
              </w:rPr>
              <w:t>Annexure-C_NDA</w:t>
            </w:r>
            <w:r w:rsidR="007F313D">
              <w:rPr>
                <w:rFonts w:ascii="Book Antiqua" w:hAnsi="Book Antiqua" w:cs="Arial"/>
                <w:b/>
                <w:sz w:val="22"/>
                <w:szCs w:val="22"/>
              </w:rPr>
              <w:t xml:space="preserve"> </w:t>
            </w:r>
            <w:r w:rsidRPr="0032062D">
              <w:rPr>
                <w:rFonts w:ascii="Book Antiqua" w:hAnsi="Book Antiqua" w:cs="Arial"/>
                <w:bCs/>
                <w:sz w:val="22"/>
                <w:szCs w:val="22"/>
              </w:rPr>
              <w:t xml:space="preserve">has been revised and is enclosed herewith as </w:t>
            </w:r>
            <w:r w:rsidR="00B44779" w:rsidRPr="0032062D">
              <w:rPr>
                <w:rFonts w:ascii="Book Antiqua" w:hAnsi="Book Antiqua" w:cs="Arial"/>
                <w:b/>
                <w:sz w:val="22"/>
                <w:szCs w:val="22"/>
              </w:rPr>
              <w:t>“</w:t>
            </w:r>
            <w:r w:rsidR="007F313D" w:rsidRPr="007F313D">
              <w:rPr>
                <w:rFonts w:ascii="Book Antiqua" w:hAnsi="Book Antiqua" w:cs="Arial"/>
                <w:b/>
                <w:sz w:val="22"/>
                <w:szCs w:val="22"/>
              </w:rPr>
              <w:t>Annexure-C_NDA</w:t>
            </w:r>
            <w:r w:rsidR="00B44779">
              <w:rPr>
                <w:rFonts w:ascii="Book Antiqua" w:hAnsi="Book Antiqua" w:cs="Arial"/>
                <w:b/>
                <w:sz w:val="22"/>
                <w:szCs w:val="22"/>
              </w:rPr>
              <w:t>_R1</w:t>
            </w:r>
            <w:r w:rsidR="00B44779" w:rsidRPr="0032062D">
              <w:rPr>
                <w:rFonts w:ascii="Book Antiqua" w:hAnsi="Book Antiqua" w:cs="Arial"/>
                <w:b/>
                <w:sz w:val="22"/>
                <w:szCs w:val="22"/>
              </w:rPr>
              <w:t>”</w:t>
            </w:r>
            <w:r w:rsidR="00EE40CA">
              <w:rPr>
                <w:rFonts w:ascii="Book Antiqua" w:hAnsi="Book Antiqua" w:cs="Arial"/>
                <w:b/>
                <w:sz w:val="22"/>
                <w:szCs w:val="22"/>
              </w:rPr>
              <w:t>.</w:t>
            </w:r>
          </w:p>
          <w:p w14:paraId="678545F7" w14:textId="5E1F6A01" w:rsidR="00500936" w:rsidRPr="004A64E5" w:rsidRDefault="00500936" w:rsidP="0032062D">
            <w:pPr>
              <w:jc w:val="both"/>
              <w:rPr>
                <w:rFonts w:ascii="Book Antiqua" w:hAnsi="Book Antiqua" w:cs="Arial"/>
                <w:b/>
                <w:sz w:val="22"/>
                <w:szCs w:val="22"/>
              </w:rPr>
            </w:pPr>
          </w:p>
        </w:tc>
      </w:tr>
    </w:tbl>
    <w:p w14:paraId="052A310A" w14:textId="77777777" w:rsidR="001A09E3" w:rsidRPr="00834A37" w:rsidRDefault="001A09E3" w:rsidP="001A09E3">
      <w:pPr>
        <w:tabs>
          <w:tab w:val="left" w:pos="1336"/>
        </w:tabs>
        <w:rPr>
          <w:rFonts w:ascii="Book Antiqua" w:hAnsi="Book Antiqua"/>
          <w:sz w:val="22"/>
          <w:szCs w:val="22"/>
        </w:rPr>
      </w:pPr>
    </w:p>
    <w:sectPr w:rsidR="001A09E3" w:rsidRPr="00834A37" w:rsidSect="00F85234">
      <w:headerReference w:type="default" r:id="rId11"/>
      <w:footerReference w:type="default" r:id="rId12"/>
      <w:headerReference w:type="first" r:id="rId13"/>
      <w:pgSz w:w="16834" w:h="11909" w:orient="landscape" w:code="9"/>
      <w:pgMar w:top="1315" w:right="1174" w:bottom="1111" w:left="1259" w:header="624" w:footer="575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A64477" w14:textId="77777777" w:rsidR="00D466A9" w:rsidRDefault="00D466A9">
      <w:r>
        <w:separator/>
      </w:r>
    </w:p>
  </w:endnote>
  <w:endnote w:type="continuationSeparator" w:id="0">
    <w:p w14:paraId="684A4B8F" w14:textId="77777777" w:rsidR="00D466A9" w:rsidRDefault="00D466A9">
      <w:r>
        <w:continuationSeparator/>
      </w:r>
    </w:p>
  </w:endnote>
  <w:endnote w:type="continuationNotice" w:id="1">
    <w:p w14:paraId="438E237D" w14:textId="77777777" w:rsidR="00D466A9" w:rsidRDefault="00D466A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‚l‚r –¾’©">
    <w:altName w:val="Calibri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IDFont+F3">
    <w:altName w:val="MS Gothic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842FD2" w14:textId="2A113442" w:rsidR="00D664C0" w:rsidRPr="00D141B2" w:rsidRDefault="00D141B2" w:rsidP="002544C8">
    <w:pPr>
      <w:pStyle w:val="Footer"/>
      <w:tabs>
        <w:tab w:val="clear" w:pos="8640"/>
        <w:tab w:val="right" w:pos="8523"/>
      </w:tabs>
      <w:jc w:val="center"/>
      <w:rPr>
        <w:rFonts w:ascii="Book Antiqua" w:hAnsi="Book Antiqua"/>
        <w:sz w:val="22"/>
        <w:szCs w:val="22"/>
      </w:rPr>
    </w:pPr>
    <w:r w:rsidRPr="00D141B2">
      <w:rPr>
        <w:rFonts w:ascii="Book Antiqua" w:hAnsi="Book Antiqua"/>
        <w:sz w:val="22"/>
        <w:szCs w:val="22"/>
      </w:rPr>
      <w:t xml:space="preserve">Page </w:t>
    </w:r>
    <w:r w:rsidRPr="00D141B2">
      <w:rPr>
        <w:rFonts w:ascii="Book Antiqua" w:hAnsi="Book Antiqua"/>
        <w:sz w:val="22"/>
        <w:szCs w:val="22"/>
      </w:rPr>
      <w:fldChar w:fldCharType="begin"/>
    </w:r>
    <w:r w:rsidRPr="00D141B2">
      <w:rPr>
        <w:rFonts w:ascii="Book Antiqua" w:hAnsi="Book Antiqua"/>
        <w:sz w:val="22"/>
        <w:szCs w:val="22"/>
      </w:rPr>
      <w:instrText xml:space="preserve"> PAGE  \* Arabic  \* MERGEFORMAT </w:instrText>
    </w:r>
    <w:r w:rsidRPr="00D141B2">
      <w:rPr>
        <w:rFonts w:ascii="Book Antiqua" w:hAnsi="Book Antiqua"/>
        <w:sz w:val="22"/>
        <w:szCs w:val="22"/>
      </w:rPr>
      <w:fldChar w:fldCharType="separate"/>
    </w:r>
    <w:r w:rsidRPr="00D141B2">
      <w:rPr>
        <w:rFonts w:ascii="Book Antiqua" w:hAnsi="Book Antiqua"/>
        <w:noProof/>
        <w:sz w:val="22"/>
        <w:szCs w:val="22"/>
      </w:rPr>
      <w:t>1</w:t>
    </w:r>
    <w:r w:rsidRPr="00D141B2">
      <w:rPr>
        <w:rFonts w:ascii="Book Antiqua" w:hAnsi="Book Antiqua"/>
        <w:sz w:val="22"/>
        <w:szCs w:val="22"/>
      </w:rPr>
      <w:fldChar w:fldCharType="end"/>
    </w:r>
    <w:r w:rsidRPr="00D141B2">
      <w:rPr>
        <w:rFonts w:ascii="Book Antiqua" w:hAnsi="Book Antiqua"/>
        <w:sz w:val="22"/>
        <w:szCs w:val="22"/>
      </w:rPr>
      <w:t xml:space="preserve"> of </w:t>
    </w:r>
    <w:r w:rsidRPr="00D141B2">
      <w:rPr>
        <w:rFonts w:ascii="Book Antiqua" w:hAnsi="Book Antiqua"/>
        <w:sz w:val="22"/>
        <w:szCs w:val="22"/>
      </w:rPr>
      <w:fldChar w:fldCharType="begin"/>
    </w:r>
    <w:r w:rsidRPr="00D141B2">
      <w:rPr>
        <w:rFonts w:ascii="Book Antiqua" w:hAnsi="Book Antiqua"/>
        <w:sz w:val="22"/>
        <w:szCs w:val="22"/>
      </w:rPr>
      <w:instrText xml:space="preserve"> NUMPAGES  \* Arabic  \* MERGEFORMAT </w:instrText>
    </w:r>
    <w:r w:rsidRPr="00D141B2">
      <w:rPr>
        <w:rFonts w:ascii="Book Antiqua" w:hAnsi="Book Antiqua"/>
        <w:sz w:val="22"/>
        <w:szCs w:val="22"/>
      </w:rPr>
      <w:fldChar w:fldCharType="separate"/>
    </w:r>
    <w:r w:rsidRPr="00D141B2">
      <w:rPr>
        <w:rFonts w:ascii="Book Antiqua" w:hAnsi="Book Antiqua"/>
        <w:noProof/>
        <w:sz w:val="22"/>
        <w:szCs w:val="22"/>
      </w:rPr>
      <w:t>2</w:t>
    </w:r>
    <w:r w:rsidRPr="00D141B2">
      <w:rPr>
        <w:rFonts w:ascii="Book Antiqua" w:hAnsi="Book Antiqua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68F988" w14:textId="77777777" w:rsidR="00D466A9" w:rsidRDefault="00D466A9">
      <w:r>
        <w:separator/>
      </w:r>
    </w:p>
  </w:footnote>
  <w:footnote w:type="continuationSeparator" w:id="0">
    <w:p w14:paraId="625A0A0A" w14:textId="77777777" w:rsidR="00D466A9" w:rsidRDefault="00D466A9">
      <w:r>
        <w:continuationSeparator/>
      </w:r>
    </w:p>
  </w:footnote>
  <w:footnote w:type="continuationNotice" w:id="1">
    <w:p w14:paraId="39097DD8" w14:textId="77777777" w:rsidR="00D466A9" w:rsidRDefault="00D466A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2D2078" w14:textId="7E16263B" w:rsidR="0006426C" w:rsidRPr="0006426C" w:rsidRDefault="0006426C" w:rsidP="0006426C">
    <w:pPr>
      <w:pStyle w:val="Header"/>
      <w:pBdr>
        <w:bottom w:val="single" w:sz="4" w:space="1" w:color="auto"/>
      </w:pBdr>
      <w:jc w:val="both"/>
      <w:rPr>
        <w:rFonts w:ascii="Book Antiqua" w:hAnsi="Book Antiqua"/>
        <w:b/>
        <w:bCs/>
        <w:sz w:val="22"/>
        <w:szCs w:val="22"/>
      </w:rPr>
    </w:pPr>
    <w:r w:rsidRPr="0006426C">
      <w:rPr>
        <w:rFonts w:ascii="Book Antiqua" w:hAnsi="Book Antiqua"/>
        <w:b/>
        <w:bCs/>
        <w:sz w:val="22"/>
        <w:szCs w:val="22"/>
      </w:rPr>
      <w:t xml:space="preserve">Amendment No-II </w:t>
    </w:r>
    <w:r w:rsidR="003E6DC7">
      <w:rPr>
        <w:rFonts w:ascii="Book Antiqua" w:hAnsi="Book Antiqua"/>
        <w:b/>
        <w:bCs/>
        <w:sz w:val="22"/>
        <w:szCs w:val="22"/>
      </w:rPr>
      <w:t>to IFB</w:t>
    </w:r>
    <w:r w:rsidRPr="0006426C">
      <w:rPr>
        <w:rFonts w:ascii="Book Antiqua" w:hAnsi="Book Antiqua"/>
        <w:b/>
        <w:bCs/>
        <w:sz w:val="22"/>
        <w:szCs w:val="22"/>
      </w:rPr>
      <w:t xml:space="preserve"> </w:t>
    </w:r>
    <w:r w:rsidRPr="004A00B9">
      <w:rPr>
        <w:rFonts w:ascii="Book Antiqua" w:hAnsi="Book Antiqua"/>
        <w:b/>
        <w:bCs/>
        <w:sz w:val="22"/>
        <w:szCs w:val="22"/>
      </w:rPr>
      <w:t xml:space="preserve">dated </w:t>
    </w:r>
    <w:r w:rsidR="004A00B9" w:rsidRPr="004A00B9">
      <w:rPr>
        <w:rFonts w:ascii="Book Antiqua" w:hAnsi="Book Antiqua"/>
        <w:b/>
        <w:bCs/>
        <w:sz w:val="22"/>
        <w:szCs w:val="22"/>
      </w:rPr>
      <w:t>19</w:t>
    </w:r>
    <w:r w:rsidRPr="004A00B9">
      <w:rPr>
        <w:rFonts w:ascii="Book Antiqua" w:hAnsi="Book Antiqua"/>
        <w:b/>
        <w:bCs/>
        <w:sz w:val="22"/>
        <w:szCs w:val="22"/>
      </w:rPr>
      <w:t>/02/2026 to</w:t>
    </w:r>
    <w:r w:rsidRPr="0006426C">
      <w:rPr>
        <w:rFonts w:ascii="Book Antiqua" w:hAnsi="Book Antiqua"/>
        <w:b/>
        <w:bCs/>
        <w:sz w:val="22"/>
        <w:szCs w:val="22"/>
      </w:rPr>
      <w:t xml:space="preserve"> the Bidding Documents of </w:t>
    </w:r>
    <w:r w:rsidR="005F0CEF" w:rsidRPr="005F0CEF">
      <w:rPr>
        <w:rFonts w:ascii="Book Antiqua" w:hAnsi="Book Antiqua"/>
        <w:b/>
        <w:bCs/>
        <w:sz w:val="22"/>
        <w:szCs w:val="22"/>
      </w:rPr>
      <w:t xml:space="preserve">765kV AIS New Substation Package SS 144T for (a)Establishment of 765/400kV Sagar substation and (b)Extension of 765kV Doma S/S associated with “Transmission System for integration of </w:t>
    </w:r>
    <w:proofErr w:type="spellStart"/>
    <w:r w:rsidR="005F0CEF" w:rsidRPr="005F0CEF">
      <w:rPr>
        <w:rFonts w:ascii="Book Antiqua" w:hAnsi="Book Antiqua"/>
        <w:b/>
        <w:bCs/>
        <w:sz w:val="22"/>
        <w:szCs w:val="22"/>
      </w:rPr>
      <w:t>Krishnagiri</w:t>
    </w:r>
    <w:proofErr w:type="spellEnd"/>
    <w:r w:rsidR="005F0CEF" w:rsidRPr="005F0CEF">
      <w:rPr>
        <w:rFonts w:ascii="Book Antiqua" w:hAnsi="Book Antiqua"/>
        <w:b/>
        <w:bCs/>
        <w:sz w:val="22"/>
        <w:szCs w:val="22"/>
      </w:rPr>
      <w:t xml:space="preserve"> REZ - Phase-I” through TBCB route</w:t>
    </w:r>
    <w:r w:rsidRPr="0006426C">
      <w:rPr>
        <w:rFonts w:ascii="Book Antiqua" w:hAnsi="Book Antiqua"/>
        <w:b/>
        <w:bCs/>
        <w:sz w:val="22"/>
        <w:szCs w:val="22"/>
      </w:rPr>
      <w:t>; [Spec No.: CC/T/W-AIS/DOM/A01/25/13517]</w:t>
    </w:r>
  </w:p>
  <w:p w14:paraId="0313ACC2" w14:textId="0E636EE6" w:rsidR="00D664C0" w:rsidRPr="00F85234" w:rsidRDefault="00D664C0" w:rsidP="00F8523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FBFA1" w14:textId="1E5920A1" w:rsidR="002A7044" w:rsidRDefault="004E1BC8" w:rsidP="00BF43CC">
    <w:pPr>
      <w:ind w:left="-284" w:right="-200"/>
      <w:jc w:val="both"/>
      <w:rPr>
        <w:rFonts w:ascii="Book Antiqua" w:hAnsi="Book Antiqua"/>
        <w:b/>
        <w:bCs/>
        <w:sz w:val="22"/>
        <w:szCs w:val="22"/>
        <w:lang w:eastAsia="en-IN"/>
      </w:rPr>
    </w:pPr>
    <w:r w:rsidRPr="004E1BC8">
      <w:rPr>
        <w:rFonts w:ascii="Book Antiqua" w:hAnsi="Book Antiqua"/>
        <w:b/>
        <w:bCs/>
        <w:sz w:val="22"/>
        <w:szCs w:val="22"/>
        <w:lang w:eastAsia="en-IN"/>
      </w:rPr>
      <w:t>Amendment No -VII dated xx/02/2026</w:t>
    </w:r>
    <w:r w:rsidR="00617D52">
      <w:rPr>
        <w:rFonts w:ascii="Book Antiqua" w:hAnsi="Book Antiqua"/>
        <w:b/>
        <w:bCs/>
        <w:sz w:val="22"/>
        <w:szCs w:val="22"/>
        <w:lang w:eastAsia="en-IN"/>
      </w:rPr>
      <w:t xml:space="preserve"> (Commercial)</w:t>
    </w:r>
    <w:r w:rsidRPr="004E1BC8">
      <w:rPr>
        <w:rFonts w:ascii="Book Antiqua" w:hAnsi="Book Antiqua"/>
        <w:b/>
        <w:bCs/>
        <w:sz w:val="22"/>
        <w:szCs w:val="22"/>
        <w:lang w:eastAsia="en-IN"/>
      </w:rPr>
      <w:t xml:space="preserve"> to the Bidding Documents of Pre-bid tie-up for 765kV AIS New Substation Package SS-143T for a) Establishment of 4x1500 MVA, 765/400 kV and 5x500 MVA, 400/220kV </w:t>
    </w:r>
    <w:proofErr w:type="spellStart"/>
    <w:r w:rsidRPr="004E1BC8">
      <w:rPr>
        <w:rFonts w:ascii="Book Antiqua" w:hAnsi="Book Antiqua"/>
        <w:b/>
        <w:bCs/>
        <w:sz w:val="22"/>
        <w:szCs w:val="22"/>
        <w:lang w:eastAsia="en-IN"/>
      </w:rPr>
      <w:t>Krishnagiri</w:t>
    </w:r>
    <w:proofErr w:type="spellEnd"/>
    <w:r w:rsidRPr="004E1BC8">
      <w:rPr>
        <w:rFonts w:ascii="Book Antiqua" w:hAnsi="Book Antiqua"/>
        <w:b/>
        <w:bCs/>
        <w:sz w:val="22"/>
        <w:szCs w:val="22"/>
        <w:lang w:eastAsia="en-IN"/>
      </w:rPr>
      <w:t xml:space="preserve"> Pooling Station near </w:t>
    </w:r>
    <w:proofErr w:type="spellStart"/>
    <w:r w:rsidRPr="004E1BC8">
      <w:rPr>
        <w:rFonts w:ascii="Book Antiqua" w:hAnsi="Book Antiqua"/>
        <w:b/>
        <w:bCs/>
        <w:sz w:val="22"/>
        <w:szCs w:val="22"/>
        <w:lang w:eastAsia="en-IN"/>
      </w:rPr>
      <w:t>Kodumur</w:t>
    </w:r>
    <w:proofErr w:type="spellEnd"/>
    <w:r w:rsidRPr="004E1BC8">
      <w:rPr>
        <w:rFonts w:ascii="Book Antiqua" w:hAnsi="Book Antiqua"/>
        <w:b/>
        <w:bCs/>
        <w:sz w:val="22"/>
        <w:szCs w:val="22"/>
        <w:lang w:eastAsia="en-IN"/>
      </w:rPr>
      <w:t xml:space="preserve"> in Kurnool district along with 2x330 MVAr (765 kV) bus reactors at Kurnool-V PS, including Civil Works for ±300 MVAR STATCOM at </w:t>
    </w:r>
    <w:proofErr w:type="spellStart"/>
    <w:r w:rsidRPr="004E1BC8">
      <w:rPr>
        <w:rFonts w:ascii="Book Antiqua" w:hAnsi="Book Antiqua"/>
        <w:b/>
        <w:bCs/>
        <w:sz w:val="22"/>
        <w:szCs w:val="22"/>
        <w:lang w:eastAsia="en-IN"/>
      </w:rPr>
      <w:t>Krishnagiri</w:t>
    </w:r>
    <w:proofErr w:type="spellEnd"/>
    <w:r w:rsidRPr="004E1BC8">
      <w:rPr>
        <w:rFonts w:ascii="Book Antiqua" w:hAnsi="Book Antiqua"/>
        <w:b/>
        <w:bCs/>
        <w:sz w:val="22"/>
        <w:szCs w:val="22"/>
        <w:lang w:eastAsia="en-IN"/>
      </w:rPr>
      <w:t xml:space="preserve"> Pooling Station associated with ‘Transmission System for integration of </w:t>
    </w:r>
    <w:proofErr w:type="spellStart"/>
    <w:r w:rsidRPr="004E1BC8">
      <w:rPr>
        <w:rFonts w:ascii="Book Antiqua" w:hAnsi="Book Antiqua"/>
        <w:b/>
        <w:bCs/>
        <w:sz w:val="22"/>
        <w:szCs w:val="22"/>
        <w:lang w:eastAsia="en-IN"/>
      </w:rPr>
      <w:t>Krishnagiri</w:t>
    </w:r>
    <w:proofErr w:type="spellEnd"/>
    <w:r w:rsidRPr="004E1BC8">
      <w:rPr>
        <w:rFonts w:ascii="Book Antiqua" w:hAnsi="Book Antiqua"/>
        <w:b/>
        <w:bCs/>
        <w:sz w:val="22"/>
        <w:szCs w:val="22"/>
        <w:lang w:eastAsia="en-IN"/>
      </w:rPr>
      <w:t xml:space="preserve"> REZ Phase-I’ through TBCB Route; Spec. No. CC/T/W-AIS/DOM/A00/25/13466.</w:t>
    </w:r>
  </w:p>
  <w:p w14:paraId="2877523B" w14:textId="77777777" w:rsidR="004E1BC8" w:rsidRPr="004E1BC8" w:rsidRDefault="004E1BC8" w:rsidP="004E1BC8">
    <w:pPr>
      <w:jc w:val="both"/>
      <w:rPr>
        <w:rFonts w:ascii="Book Antiqua" w:hAnsi="Book Antiqua"/>
        <w:b/>
        <w:bCs/>
        <w:sz w:val="22"/>
        <w:szCs w:val="22"/>
        <w:lang w:eastAsia="en-I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EE435B"/>
    <w:multiLevelType w:val="hybridMultilevel"/>
    <w:tmpl w:val="9386E208"/>
    <w:lvl w:ilvl="0" w:tplc="067285B6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873" w:hanging="360"/>
      </w:pPr>
    </w:lvl>
    <w:lvl w:ilvl="2" w:tplc="4009001B" w:tentative="1">
      <w:start w:val="1"/>
      <w:numFmt w:val="lowerRoman"/>
      <w:lvlText w:val="%3."/>
      <w:lvlJc w:val="right"/>
      <w:pPr>
        <w:ind w:left="1593" w:hanging="180"/>
      </w:pPr>
    </w:lvl>
    <w:lvl w:ilvl="3" w:tplc="4009000F" w:tentative="1">
      <w:start w:val="1"/>
      <w:numFmt w:val="decimal"/>
      <w:lvlText w:val="%4."/>
      <w:lvlJc w:val="left"/>
      <w:pPr>
        <w:ind w:left="2313" w:hanging="360"/>
      </w:pPr>
    </w:lvl>
    <w:lvl w:ilvl="4" w:tplc="40090019" w:tentative="1">
      <w:start w:val="1"/>
      <w:numFmt w:val="lowerLetter"/>
      <w:lvlText w:val="%5."/>
      <w:lvlJc w:val="left"/>
      <w:pPr>
        <w:ind w:left="3033" w:hanging="360"/>
      </w:pPr>
    </w:lvl>
    <w:lvl w:ilvl="5" w:tplc="4009001B" w:tentative="1">
      <w:start w:val="1"/>
      <w:numFmt w:val="lowerRoman"/>
      <w:lvlText w:val="%6."/>
      <w:lvlJc w:val="right"/>
      <w:pPr>
        <w:ind w:left="3753" w:hanging="180"/>
      </w:pPr>
    </w:lvl>
    <w:lvl w:ilvl="6" w:tplc="4009000F" w:tentative="1">
      <w:start w:val="1"/>
      <w:numFmt w:val="decimal"/>
      <w:lvlText w:val="%7."/>
      <w:lvlJc w:val="left"/>
      <w:pPr>
        <w:ind w:left="4473" w:hanging="360"/>
      </w:pPr>
    </w:lvl>
    <w:lvl w:ilvl="7" w:tplc="40090019" w:tentative="1">
      <w:start w:val="1"/>
      <w:numFmt w:val="lowerLetter"/>
      <w:lvlText w:val="%8."/>
      <w:lvlJc w:val="left"/>
      <w:pPr>
        <w:ind w:left="5193" w:hanging="360"/>
      </w:pPr>
    </w:lvl>
    <w:lvl w:ilvl="8" w:tplc="40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" w15:restartNumberingAfterBreak="0">
    <w:nsid w:val="2CF445AC"/>
    <w:multiLevelType w:val="hybridMultilevel"/>
    <w:tmpl w:val="513E3670"/>
    <w:lvl w:ilvl="0" w:tplc="B9B04684">
      <w:start w:val="1"/>
      <w:numFmt w:val="lowerLetter"/>
      <w:pStyle w:val="DefaultParagraphFont1"/>
      <w:lvlText w:val="(%1)"/>
      <w:lvlJc w:val="left"/>
      <w:pPr>
        <w:tabs>
          <w:tab w:val="num" w:pos="3987"/>
        </w:tabs>
        <w:ind w:left="3987" w:hanging="567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auto"/>
        <w:sz w:val="24"/>
        <w:szCs w:val="22"/>
        <w:u w:val="none"/>
        <w:effect w:val="none"/>
      </w:rPr>
    </w:lvl>
    <w:lvl w:ilvl="1" w:tplc="04090019">
      <w:start w:val="1"/>
      <w:numFmt w:val="lowerLetter"/>
      <w:lvlText w:val="%2."/>
      <w:lvlJc w:val="left"/>
      <w:pPr>
        <w:tabs>
          <w:tab w:val="num" w:pos="2592"/>
        </w:tabs>
        <w:ind w:left="259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312"/>
        </w:tabs>
        <w:ind w:left="3312" w:hanging="180"/>
      </w:pPr>
    </w:lvl>
    <w:lvl w:ilvl="3" w:tplc="0409000F">
      <w:start w:val="1"/>
      <w:numFmt w:val="decimal"/>
      <w:lvlText w:val="%4."/>
      <w:lvlJc w:val="left"/>
      <w:pPr>
        <w:tabs>
          <w:tab w:val="num" w:pos="4032"/>
        </w:tabs>
        <w:ind w:left="403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752"/>
        </w:tabs>
        <w:ind w:left="475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472"/>
        </w:tabs>
        <w:ind w:left="5472" w:hanging="180"/>
      </w:pPr>
    </w:lvl>
    <w:lvl w:ilvl="6" w:tplc="0409000F">
      <w:start w:val="1"/>
      <w:numFmt w:val="decimal"/>
      <w:lvlText w:val="%7."/>
      <w:lvlJc w:val="left"/>
      <w:pPr>
        <w:tabs>
          <w:tab w:val="num" w:pos="6192"/>
        </w:tabs>
        <w:ind w:left="619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912"/>
        </w:tabs>
        <w:ind w:left="691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632"/>
        </w:tabs>
        <w:ind w:left="7632" w:hanging="180"/>
      </w:pPr>
    </w:lvl>
  </w:abstractNum>
  <w:abstractNum w:abstractNumId="2" w15:restartNumberingAfterBreak="0">
    <w:nsid w:val="2D351049"/>
    <w:multiLevelType w:val="multilevel"/>
    <w:tmpl w:val="D6308FC0"/>
    <w:lvl w:ilvl="0">
      <w:start w:val="1"/>
      <w:numFmt w:val="decimal"/>
      <w:lvlText w:val="%1.0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3F9D24C6"/>
    <w:multiLevelType w:val="hybridMultilevel"/>
    <w:tmpl w:val="3394014A"/>
    <w:lvl w:ilvl="0" w:tplc="351AB4F8">
      <w:start w:val="1"/>
      <w:numFmt w:val="lowerLetter"/>
      <w:lvlText w:val="(%1)"/>
      <w:lvlJc w:val="left"/>
      <w:pPr>
        <w:ind w:left="1353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073" w:hanging="360"/>
      </w:pPr>
    </w:lvl>
    <w:lvl w:ilvl="2" w:tplc="4009001B" w:tentative="1">
      <w:start w:val="1"/>
      <w:numFmt w:val="lowerRoman"/>
      <w:lvlText w:val="%3."/>
      <w:lvlJc w:val="right"/>
      <w:pPr>
        <w:ind w:left="2793" w:hanging="180"/>
      </w:pPr>
    </w:lvl>
    <w:lvl w:ilvl="3" w:tplc="4009000F" w:tentative="1">
      <w:start w:val="1"/>
      <w:numFmt w:val="decimal"/>
      <w:lvlText w:val="%4."/>
      <w:lvlJc w:val="left"/>
      <w:pPr>
        <w:ind w:left="3513" w:hanging="360"/>
      </w:pPr>
    </w:lvl>
    <w:lvl w:ilvl="4" w:tplc="40090019" w:tentative="1">
      <w:start w:val="1"/>
      <w:numFmt w:val="lowerLetter"/>
      <w:lvlText w:val="%5."/>
      <w:lvlJc w:val="left"/>
      <w:pPr>
        <w:ind w:left="4233" w:hanging="360"/>
      </w:pPr>
    </w:lvl>
    <w:lvl w:ilvl="5" w:tplc="4009001B" w:tentative="1">
      <w:start w:val="1"/>
      <w:numFmt w:val="lowerRoman"/>
      <w:lvlText w:val="%6."/>
      <w:lvlJc w:val="right"/>
      <w:pPr>
        <w:ind w:left="4953" w:hanging="180"/>
      </w:pPr>
    </w:lvl>
    <w:lvl w:ilvl="6" w:tplc="4009000F" w:tentative="1">
      <w:start w:val="1"/>
      <w:numFmt w:val="decimal"/>
      <w:lvlText w:val="%7."/>
      <w:lvlJc w:val="left"/>
      <w:pPr>
        <w:ind w:left="5673" w:hanging="360"/>
      </w:pPr>
    </w:lvl>
    <w:lvl w:ilvl="7" w:tplc="40090019" w:tentative="1">
      <w:start w:val="1"/>
      <w:numFmt w:val="lowerLetter"/>
      <w:lvlText w:val="%8."/>
      <w:lvlJc w:val="left"/>
      <w:pPr>
        <w:ind w:left="6393" w:hanging="360"/>
      </w:pPr>
    </w:lvl>
    <w:lvl w:ilvl="8" w:tplc="40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44EB2EA6"/>
    <w:multiLevelType w:val="hybridMultilevel"/>
    <w:tmpl w:val="A0788562"/>
    <w:lvl w:ilvl="0" w:tplc="40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553B7FDD"/>
    <w:multiLevelType w:val="hybridMultilevel"/>
    <w:tmpl w:val="3D6A6596"/>
    <w:lvl w:ilvl="0" w:tplc="400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" w15:restartNumberingAfterBreak="0">
    <w:nsid w:val="70275EBE"/>
    <w:multiLevelType w:val="hybridMultilevel"/>
    <w:tmpl w:val="A9362B44"/>
    <w:lvl w:ilvl="0" w:tplc="5290D9B6">
      <w:start w:val="1"/>
      <w:numFmt w:val="lowerLetter"/>
      <w:lvlText w:val="%1)"/>
      <w:lvlJc w:val="left"/>
      <w:pPr>
        <w:ind w:left="1245" w:hanging="360"/>
      </w:pPr>
      <w:rPr>
        <w:rFonts w:ascii="Book Antiqua" w:hAnsi="Book Antiqua" w:cs="Arial" w:hint="default"/>
        <w:b w:val="0"/>
        <w:bCs/>
      </w:rPr>
    </w:lvl>
    <w:lvl w:ilvl="1" w:tplc="40090019" w:tentative="1">
      <w:start w:val="1"/>
      <w:numFmt w:val="lowerLetter"/>
      <w:lvlText w:val="%2."/>
      <w:lvlJc w:val="left"/>
      <w:pPr>
        <w:ind w:left="1965" w:hanging="360"/>
      </w:pPr>
    </w:lvl>
    <w:lvl w:ilvl="2" w:tplc="4009001B" w:tentative="1">
      <w:start w:val="1"/>
      <w:numFmt w:val="lowerRoman"/>
      <w:lvlText w:val="%3."/>
      <w:lvlJc w:val="right"/>
      <w:pPr>
        <w:ind w:left="2685" w:hanging="180"/>
      </w:pPr>
    </w:lvl>
    <w:lvl w:ilvl="3" w:tplc="4009000F" w:tentative="1">
      <w:start w:val="1"/>
      <w:numFmt w:val="decimal"/>
      <w:lvlText w:val="%4."/>
      <w:lvlJc w:val="left"/>
      <w:pPr>
        <w:ind w:left="3405" w:hanging="360"/>
      </w:pPr>
    </w:lvl>
    <w:lvl w:ilvl="4" w:tplc="40090019" w:tentative="1">
      <w:start w:val="1"/>
      <w:numFmt w:val="lowerLetter"/>
      <w:lvlText w:val="%5."/>
      <w:lvlJc w:val="left"/>
      <w:pPr>
        <w:ind w:left="4125" w:hanging="360"/>
      </w:pPr>
    </w:lvl>
    <w:lvl w:ilvl="5" w:tplc="4009001B" w:tentative="1">
      <w:start w:val="1"/>
      <w:numFmt w:val="lowerRoman"/>
      <w:lvlText w:val="%6."/>
      <w:lvlJc w:val="right"/>
      <w:pPr>
        <w:ind w:left="4845" w:hanging="180"/>
      </w:pPr>
    </w:lvl>
    <w:lvl w:ilvl="6" w:tplc="4009000F" w:tentative="1">
      <w:start w:val="1"/>
      <w:numFmt w:val="decimal"/>
      <w:lvlText w:val="%7."/>
      <w:lvlJc w:val="left"/>
      <w:pPr>
        <w:ind w:left="5565" w:hanging="360"/>
      </w:pPr>
    </w:lvl>
    <w:lvl w:ilvl="7" w:tplc="40090019" w:tentative="1">
      <w:start w:val="1"/>
      <w:numFmt w:val="lowerLetter"/>
      <w:lvlText w:val="%8."/>
      <w:lvlJc w:val="left"/>
      <w:pPr>
        <w:ind w:left="6285" w:hanging="360"/>
      </w:pPr>
    </w:lvl>
    <w:lvl w:ilvl="8" w:tplc="4009001B" w:tentative="1">
      <w:start w:val="1"/>
      <w:numFmt w:val="lowerRoman"/>
      <w:lvlText w:val="%9."/>
      <w:lvlJc w:val="right"/>
      <w:pPr>
        <w:ind w:left="7005" w:hanging="180"/>
      </w:pPr>
    </w:lvl>
  </w:abstractNum>
  <w:num w:numId="1" w16cid:durableId="1385175268">
    <w:abstractNumId w:val="0"/>
  </w:num>
  <w:num w:numId="2" w16cid:durableId="189164519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16494032">
    <w:abstractNumId w:val="3"/>
  </w:num>
  <w:num w:numId="4" w16cid:durableId="1574504145">
    <w:abstractNumId w:val="5"/>
  </w:num>
  <w:num w:numId="5" w16cid:durableId="2030447264">
    <w:abstractNumId w:val="4"/>
  </w:num>
  <w:num w:numId="6" w16cid:durableId="1259437726">
    <w:abstractNumId w:val="2"/>
  </w:num>
  <w:num w:numId="7" w16cid:durableId="291523188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720B9"/>
    <w:rsid w:val="00000D1C"/>
    <w:rsid w:val="000015EC"/>
    <w:rsid w:val="00001841"/>
    <w:rsid w:val="00001AA3"/>
    <w:rsid w:val="000023A1"/>
    <w:rsid w:val="000025A3"/>
    <w:rsid w:val="00003ACB"/>
    <w:rsid w:val="00004116"/>
    <w:rsid w:val="00006E1B"/>
    <w:rsid w:val="00007A21"/>
    <w:rsid w:val="00007DBE"/>
    <w:rsid w:val="00007F74"/>
    <w:rsid w:val="00010032"/>
    <w:rsid w:val="000128A5"/>
    <w:rsid w:val="000133C7"/>
    <w:rsid w:val="0001377A"/>
    <w:rsid w:val="00013EF7"/>
    <w:rsid w:val="000144BD"/>
    <w:rsid w:val="000149FD"/>
    <w:rsid w:val="00014D2C"/>
    <w:rsid w:val="000153B5"/>
    <w:rsid w:val="00015DBC"/>
    <w:rsid w:val="00016154"/>
    <w:rsid w:val="0001637A"/>
    <w:rsid w:val="00016465"/>
    <w:rsid w:val="00020C3A"/>
    <w:rsid w:val="00021359"/>
    <w:rsid w:val="00021D1A"/>
    <w:rsid w:val="00022767"/>
    <w:rsid w:val="00023A34"/>
    <w:rsid w:val="00024002"/>
    <w:rsid w:val="000249A2"/>
    <w:rsid w:val="0002512C"/>
    <w:rsid w:val="000258E3"/>
    <w:rsid w:val="0002692D"/>
    <w:rsid w:val="00026D25"/>
    <w:rsid w:val="00026D3D"/>
    <w:rsid w:val="00026E7F"/>
    <w:rsid w:val="000273A8"/>
    <w:rsid w:val="00027C4B"/>
    <w:rsid w:val="00030279"/>
    <w:rsid w:val="00030825"/>
    <w:rsid w:val="0003195C"/>
    <w:rsid w:val="000320BF"/>
    <w:rsid w:val="00032E00"/>
    <w:rsid w:val="000339F6"/>
    <w:rsid w:val="000351C4"/>
    <w:rsid w:val="00035A39"/>
    <w:rsid w:val="00036324"/>
    <w:rsid w:val="0003651D"/>
    <w:rsid w:val="000409C5"/>
    <w:rsid w:val="000411F6"/>
    <w:rsid w:val="000412BA"/>
    <w:rsid w:val="00042A0A"/>
    <w:rsid w:val="0004315E"/>
    <w:rsid w:val="00043277"/>
    <w:rsid w:val="000432A0"/>
    <w:rsid w:val="0004379C"/>
    <w:rsid w:val="00043886"/>
    <w:rsid w:val="0004404E"/>
    <w:rsid w:val="00044AFF"/>
    <w:rsid w:val="000457A9"/>
    <w:rsid w:val="00045A2E"/>
    <w:rsid w:val="000460B2"/>
    <w:rsid w:val="00046507"/>
    <w:rsid w:val="000466E0"/>
    <w:rsid w:val="0004732A"/>
    <w:rsid w:val="000479E6"/>
    <w:rsid w:val="000503D0"/>
    <w:rsid w:val="000503D6"/>
    <w:rsid w:val="00050505"/>
    <w:rsid w:val="00050C92"/>
    <w:rsid w:val="00051444"/>
    <w:rsid w:val="00052070"/>
    <w:rsid w:val="0005325F"/>
    <w:rsid w:val="00054B86"/>
    <w:rsid w:val="000556C3"/>
    <w:rsid w:val="00055E2A"/>
    <w:rsid w:val="000564F3"/>
    <w:rsid w:val="000569B4"/>
    <w:rsid w:val="00057017"/>
    <w:rsid w:val="00057268"/>
    <w:rsid w:val="000577B6"/>
    <w:rsid w:val="0005784C"/>
    <w:rsid w:val="000602B6"/>
    <w:rsid w:val="00061A9C"/>
    <w:rsid w:val="00061EFA"/>
    <w:rsid w:val="00061FF6"/>
    <w:rsid w:val="00062304"/>
    <w:rsid w:val="00062A7B"/>
    <w:rsid w:val="00062A8D"/>
    <w:rsid w:val="00062D5A"/>
    <w:rsid w:val="0006426C"/>
    <w:rsid w:val="00064401"/>
    <w:rsid w:val="000648AE"/>
    <w:rsid w:val="000658E3"/>
    <w:rsid w:val="00067910"/>
    <w:rsid w:val="00067B02"/>
    <w:rsid w:val="00071F90"/>
    <w:rsid w:val="00072298"/>
    <w:rsid w:val="00072A22"/>
    <w:rsid w:val="00072C2A"/>
    <w:rsid w:val="00073C15"/>
    <w:rsid w:val="00074615"/>
    <w:rsid w:val="00074626"/>
    <w:rsid w:val="00074F09"/>
    <w:rsid w:val="00075E2A"/>
    <w:rsid w:val="000762B2"/>
    <w:rsid w:val="000763A6"/>
    <w:rsid w:val="00077DFD"/>
    <w:rsid w:val="00080FC1"/>
    <w:rsid w:val="00080FFC"/>
    <w:rsid w:val="00081175"/>
    <w:rsid w:val="00083256"/>
    <w:rsid w:val="000832F1"/>
    <w:rsid w:val="000839DB"/>
    <w:rsid w:val="00083DF8"/>
    <w:rsid w:val="000845B3"/>
    <w:rsid w:val="000854A0"/>
    <w:rsid w:val="000867CA"/>
    <w:rsid w:val="0009082A"/>
    <w:rsid w:val="00092FF0"/>
    <w:rsid w:val="00093085"/>
    <w:rsid w:val="00093EDC"/>
    <w:rsid w:val="0009578C"/>
    <w:rsid w:val="00095BEF"/>
    <w:rsid w:val="000964E6"/>
    <w:rsid w:val="00097677"/>
    <w:rsid w:val="000A065D"/>
    <w:rsid w:val="000A142D"/>
    <w:rsid w:val="000A41E6"/>
    <w:rsid w:val="000A4A7F"/>
    <w:rsid w:val="000A550F"/>
    <w:rsid w:val="000A5C6E"/>
    <w:rsid w:val="000A6666"/>
    <w:rsid w:val="000A6F76"/>
    <w:rsid w:val="000A6FC1"/>
    <w:rsid w:val="000A73F6"/>
    <w:rsid w:val="000A7E56"/>
    <w:rsid w:val="000B05A6"/>
    <w:rsid w:val="000B0EA8"/>
    <w:rsid w:val="000B11F7"/>
    <w:rsid w:val="000B125E"/>
    <w:rsid w:val="000B1A95"/>
    <w:rsid w:val="000B1FD3"/>
    <w:rsid w:val="000B2286"/>
    <w:rsid w:val="000B2715"/>
    <w:rsid w:val="000B27D6"/>
    <w:rsid w:val="000B38D9"/>
    <w:rsid w:val="000B3916"/>
    <w:rsid w:val="000B5B7F"/>
    <w:rsid w:val="000B6A78"/>
    <w:rsid w:val="000B6BCE"/>
    <w:rsid w:val="000B6E0E"/>
    <w:rsid w:val="000B7143"/>
    <w:rsid w:val="000B7AF8"/>
    <w:rsid w:val="000C0900"/>
    <w:rsid w:val="000C171C"/>
    <w:rsid w:val="000C36B4"/>
    <w:rsid w:val="000C3BB7"/>
    <w:rsid w:val="000C3E1F"/>
    <w:rsid w:val="000C3F0A"/>
    <w:rsid w:val="000C3F13"/>
    <w:rsid w:val="000C458D"/>
    <w:rsid w:val="000C4FD6"/>
    <w:rsid w:val="000C516F"/>
    <w:rsid w:val="000C5657"/>
    <w:rsid w:val="000C57E3"/>
    <w:rsid w:val="000C5C3E"/>
    <w:rsid w:val="000C62BC"/>
    <w:rsid w:val="000C661B"/>
    <w:rsid w:val="000C70C6"/>
    <w:rsid w:val="000C7794"/>
    <w:rsid w:val="000D053C"/>
    <w:rsid w:val="000D26A1"/>
    <w:rsid w:val="000D2E89"/>
    <w:rsid w:val="000D2F27"/>
    <w:rsid w:val="000D3803"/>
    <w:rsid w:val="000D3CC8"/>
    <w:rsid w:val="000D446A"/>
    <w:rsid w:val="000D485D"/>
    <w:rsid w:val="000D4F54"/>
    <w:rsid w:val="000D5E5F"/>
    <w:rsid w:val="000D60A7"/>
    <w:rsid w:val="000D661E"/>
    <w:rsid w:val="000D69DB"/>
    <w:rsid w:val="000D7F3B"/>
    <w:rsid w:val="000E003E"/>
    <w:rsid w:val="000E173E"/>
    <w:rsid w:val="000E1EAA"/>
    <w:rsid w:val="000E206B"/>
    <w:rsid w:val="000E386F"/>
    <w:rsid w:val="000E448E"/>
    <w:rsid w:val="000E4F70"/>
    <w:rsid w:val="000E5721"/>
    <w:rsid w:val="000E7913"/>
    <w:rsid w:val="000F01E7"/>
    <w:rsid w:val="000F035B"/>
    <w:rsid w:val="000F2007"/>
    <w:rsid w:val="000F2462"/>
    <w:rsid w:val="000F291E"/>
    <w:rsid w:val="000F293F"/>
    <w:rsid w:val="000F410A"/>
    <w:rsid w:val="000F43E9"/>
    <w:rsid w:val="000F478E"/>
    <w:rsid w:val="000F4BBC"/>
    <w:rsid w:val="000F4BDA"/>
    <w:rsid w:val="000F4D9B"/>
    <w:rsid w:val="000F6027"/>
    <w:rsid w:val="000F7598"/>
    <w:rsid w:val="000F7D0B"/>
    <w:rsid w:val="00100D3B"/>
    <w:rsid w:val="001018B0"/>
    <w:rsid w:val="00102C08"/>
    <w:rsid w:val="00102DEE"/>
    <w:rsid w:val="00102EAE"/>
    <w:rsid w:val="00103683"/>
    <w:rsid w:val="00103938"/>
    <w:rsid w:val="0010413A"/>
    <w:rsid w:val="00104C16"/>
    <w:rsid w:val="00105CFE"/>
    <w:rsid w:val="00105FF3"/>
    <w:rsid w:val="00106575"/>
    <w:rsid w:val="00107464"/>
    <w:rsid w:val="00107602"/>
    <w:rsid w:val="00110174"/>
    <w:rsid w:val="00110527"/>
    <w:rsid w:val="00110782"/>
    <w:rsid w:val="00110D08"/>
    <w:rsid w:val="00112C93"/>
    <w:rsid w:val="00112E96"/>
    <w:rsid w:val="0011337A"/>
    <w:rsid w:val="001134B7"/>
    <w:rsid w:val="001134D2"/>
    <w:rsid w:val="00114EFF"/>
    <w:rsid w:val="001150DE"/>
    <w:rsid w:val="00115A95"/>
    <w:rsid w:val="00116323"/>
    <w:rsid w:val="00116687"/>
    <w:rsid w:val="00116B71"/>
    <w:rsid w:val="00120EA2"/>
    <w:rsid w:val="00121322"/>
    <w:rsid w:val="001216FD"/>
    <w:rsid w:val="00121F0E"/>
    <w:rsid w:val="001228D3"/>
    <w:rsid w:val="00123601"/>
    <w:rsid w:val="00123E16"/>
    <w:rsid w:val="00124C1E"/>
    <w:rsid w:val="00125510"/>
    <w:rsid w:val="00125540"/>
    <w:rsid w:val="00125CF4"/>
    <w:rsid w:val="0012606F"/>
    <w:rsid w:val="001260C1"/>
    <w:rsid w:val="00126A23"/>
    <w:rsid w:val="00126F07"/>
    <w:rsid w:val="001271E7"/>
    <w:rsid w:val="00127A38"/>
    <w:rsid w:val="00127F1D"/>
    <w:rsid w:val="0013013E"/>
    <w:rsid w:val="001302CE"/>
    <w:rsid w:val="00130F0A"/>
    <w:rsid w:val="00131A6A"/>
    <w:rsid w:val="00131C02"/>
    <w:rsid w:val="00131C54"/>
    <w:rsid w:val="00133566"/>
    <w:rsid w:val="00133705"/>
    <w:rsid w:val="0013374D"/>
    <w:rsid w:val="001374F3"/>
    <w:rsid w:val="00137C3F"/>
    <w:rsid w:val="00140D4D"/>
    <w:rsid w:val="00140F55"/>
    <w:rsid w:val="00141BDA"/>
    <w:rsid w:val="001432C8"/>
    <w:rsid w:val="00144490"/>
    <w:rsid w:val="00145602"/>
    <w:rsid w:val="0014580C"/>
    <w:rsid w:val="00145D9D"/>
    <w:rsid w:val="00145FF9"/>
    <w:rsid w:val="0014601B"/>
    <w:rsid w:val="00146523"/>
    <w:rsid w:val="0014652A"/>
    <w:rsid w:val="00146571"/>
    <w:rsid w:val="00146981"/>
    <w:rsid w:val="00146999"/>
    <w:rsid w:val="00146A97"/>
    <w:rsid w:val="00146B3D"/>
    <w:rsid w:val="00146D7F"/>
    <w:rsid w:val="00146F9F"/>
    <w:rsid w:val="001474F8"/>
    <w:rsid w:val="00151585"/>
    <w:rsid w:val="00151610"/>
    <w:rsid w:val="0015161E"/>
    <w:rsid w:val="00152168"/>
    <w:rsid w:val="001530D1"/>
    <w:rsid w:val="00153A48"/>
    <w:rsid w:val="00154748"/>
    <w:rsid w:val="00154C89"/>
    <w:rsid w:val="001550C6"/>
    <w:rsid w:val="001552A5"/>
    <w:rsid w:val="00155AD8"/>
    <w:rsid w:val="00156AF8"/>
    <w:rsid w:val="00156C80"/>
    <w:rsid w:val="00157097"/>
    <w:rsid w:val="0015731E"/>
    <w:rsid w:val="00157ED9"/>
    <w:rsid w:val="001620C2"/>
    <w:rsid w:val="001630D9"/>
    <w:rsid w:val="00164017"/>
    <w:rsid w:val="001644B4"/>
    <w:rsid w:val="001655D9"/>
    <w:rsid w:val="001670FC"/>
    <w:rsid w:val="00167BDC"/>
    <w:rsid w:val="00170351"/>
    <w:rsid w:val="00170CFE"/>
    <w:rsid w:val="00172AE5"/>
    <w:rsid w:val="00172F63"/>
    <w:rsid w:val="0017306B"/>
    <w:rsid w:val="00173744"/>
    <w:rsid w:val="00173CE1"/>
    <w:rsid w:val="00174087"/>
    <w:rsid w:val="00174B5E"/>
    <w:rsid w:val="00174B65"/>
    <w:rsid w:val="001751DD"/>
    <w:rsid w:val="00175AFC"/>
    <w:rsid w:val="00175F77"/>
    <w:rsid w:val="001765E6"/>
    <w:rsid w:val="00177412"/>
    <w:rsid w:val="001806A4"/>
    <w:rsid w:val="00180775"/>
    <w:rsid w:val="00180821"/>
    <w:rsid w:val="0018138B"/>
    <w:rsid w:val="00181675"/>
    <w:rsid w:val="0018181D"/>
    <w:rsid w:val="00182EBF"/>
    <w:rsid w:val="00182F2B"/>
    <w:rsid w:val="001832CD"/>
    <w:rsid w:val="00183449"/>
    <w:rsid w:val="00183D62"/>
    <w:rsid w:val="00183EC5"/>
    <w:rsid w:val="00184E04"/>
    <w:rsid w:val="001855D4"/>
    <w:rsid w:val="0018708C"/>
    <w:rsid w:val="001871A4"/>
    <w:rsid w:val="00187A4C"/>
    <w:rsid w:val="001900FF"/>
    <w:rsid w:val="0019101F"/>
    <w:rsid w:val="001918F8"/>
    <w:rsid w:val="00192883"/>
    <w:rsid w:val="00193567"/>
    <w:rsid w:val="00193ABD"/>
    <w:rsid w:val="001947E3"/>
    <w:rsid w:val="0019555C"/>
    <w:rsid w:val="001955BD"/>
    <w:rsid w:val="00195B88"/>
    <w:rsid w:val="00196538"/>
    <w:rsid w:val="00196A05"/>
    <w:rsid w:val="00196DFF"/>
    <w:rsid w:val="0019751C"/>
    <w:rsid w:val="00197655"/>
    <w:rsid w:val="001977C5"/>
    <w:rsid w:val="00197947"/>
    <w:rsid w:val="001A09E3"/>
    <w:rsid w:val="001A0F2E"/>
    <w:rsid w:val="001A35EA"/>
    <w:rsid w:val="001A3874"/>
    <w:rsid w:val="001A3F5C"/>
    <w:rsid w:val="001A4ACA"/>
    <w:rsid w:val="001A62E3"/>
    <w:rsid w:val="001A6329"/>
    <w:rsid w:val="001A6629"/>
    <w:rsid w:val="001A6A51"/>
    <w:rsid w:val="001A7925"/>
    <w:rsid w:val="001B09AB"/>
    <w:rsid w:val="001B1C67"/>
    <w:rsid w:val="001B36E3"/>
    <w:rsid w:val="001B4F18"/>
    <w:rsid w:val="001B5A3A"/>
    <w:rsid w:val="001B5E9D"/>
    <w:rsid w:val="001B6AC7"/>
    <w:rsid w:val="001B6B59"/>
    <w:rsid w:val="001B77BE"/>
    <w:rsid w:val="001B7C8E"/>
    <w:rsid w:val="001C0251"/>
    <w:rsid w:val="001C0486"/>
    <w:rsid w:val="001C079E"/>
    <w:rsid w:val="001C0B00"/>
    <w:rsid w:val="001C0FB4"/>
    <w:rsid w:val="001C1878"/>
    <w:rsid w:val="001C1D16"/>
    <w:rsid w:val="001C234A"/>
    <w:rsid w:val="001C2EC3"/>
    <w:rsid w:val="001C3F02"/>
    <w:rsid w:val="001C3FD5"/>
    <w:rsid w:val="001C41B4"/>
    <w:rsid w:val="001C46A4"/>
    <w:rsid w:val="001C5171"/>
    <w:rsid w:val="001C5A06"/>
    <w:rsid w:val="001C5A27"/>
    <w:rsid w:val="001D0111"/>
    <w:rsid w:val="001D08E3"/>
    <w:rsid w:val="001D1E0B"/>
    <w:rsid w:val="001D2738"/>
    <w:rsid w:val="001D2B69"/>
    <w:rsid w:val="001D308F"/>
    <w:rsid w:val="001D3244"/>
    <w:rsid w:val="001D36FC"/>
    <w:rsid w:val="001D498F"/>
    <w:rsid w:val="001D5F20"/>
    <w:rsid w:val="001D6BD4"/>
    <w:rsid w:val="001D6DDE"/>
    <w:rsid w:val="001D70F8"/>
    <w:rsid w:val="001D75D2"/>
    <w:rsid w:val="001D79EB"/>
    <w:rsid w:val="001E0A1C"/>
    <w:rsid w:val="001E0A60"/>
    <w:rsid w:val="001E1071"/>
    <w:rsid w:val="001E1C77"/>
    <w:rsid w:val="001E1E10"/>
    <w:rsid w:val="001E20B6"/>
    <w:rsid w:val="001E2862"/>
    <w:rsid w:val="001E38DA"/>
    <w:rsid w:val="001E3D78"/>
    <w:rsid w:val="001E565A"/>
    <w:rsid w:val="001E583E"/>
    <w:rsid w:val="001E69C4"/>
    <w:rsid w:val="001E7D12"/>
    <w:rsid w:val="001F013A"/>
    <w:rsid w:val="001F0A78"/>
    <w:rsid w:val="001F1602"/>
    <w:rsid w:val="001F29D7"/>
    <w:rsid w:val="001F3D59"/>
    <w:rsid w:val="001F3F2B"/>
    <w:rsid w:val="001F4343"/>
    <w:rsid w:val="001F4499"/>
    <w:rsid w:val="001F51DD"/>
    <w:rsid w:val="001F6112"/>
    <w:rsid w:val="001F6742"/>
    <w:rsid w:val="001F67D8"/>
    <w:rsid w:val="001F6EAE"/>
    <w:rsid w:val="00200171"/>
    <w:rsid w:val="002003BC"/>
    <w:rsid w:val="002003C1"/>
    <w:rsid w:val="00200ED3"/>
    <w:rsid w:val="002020DE"/>
    <w:rsid w:val="0020220D"/>
    <w:rsid w:val="00202620"/>
    <w:rsid w:val="00202F4F"/>
    <w:rsid w:val="0020496F"/>
    <w:rsid w:val="00204C3F"/>
    <w:rsid w:val="00205884"/>
    <w:rsid w:val="0020589C"/>
    <w:rsid w:val="00205FED"/>
    <w:rsid w:val="00206710"/>
    <w:rsid w:val="002067D9"/>
    <w:rsid w:val="00206B17"/>
    <w:rsid w:val="00206C76"/>
    <w:rsid w:val="00207E9D"/>
    <w:rsid w:val="0021087E"/>
    <w:rsid w:val="00210AAF"/>
    <w:rsid w:val="00211554"/>
    <w:rsid w:val="00211A06"/>
    <w:rsid w:val="00211C7D"/>
    <w:rsid w:val="002121EF"/>
    <w:rsid w:val="00212D51"/>
    <w:rsid w:val="0021305F"/>
    <w:rsid w:val="00214086"/>
    <w:rsid w:val="002141C2"/>
    <w:rsid w:val="00214C7E"/>
    <w:rsid w:val="002158D4"/>
    <w:rsid w:val="002158F0"/>
    <w:rsid w:val="00215A91"/>
    <w:rsid w:val="00215AA5"/>
    <w:rsid w:val="00216A2A"/>
    <w:rsid w:val="0021728F"/>
    <w:rsid w:val="00217306"/>
    <w:rsid w:val="0022036D"/>
    <w:rsid w:val="002210ED"/>
    <w:rsid w:val="002213D4"/>
    <w:rsid w:val="00222CEF"/>
    <w:rsid w:val="002232B0"/>
    <w:rsid w:val="00223D9C"/>
    <w:rsid w:val="0022459C"/>
    <w:rsid w:val="00224E0D"/>
    <w:rsid w:val="0022657D"/>
    <w:rsid w:val="00226767"/>
    <w:rsid w:val="002272BA"/>
    <w:rsid w:val="00230EE7"/>
    <w:rsid w:val="002317FC"/>
    <w:rsid w:val="002327B4"/>
    <w:rsid w:val="00232930"/>
    <w:rsid w:val="00232975"/>
    <w:rsid w:val="00232B68"/>
    <w:rsid w:val="002338FA"/>
    <w:rsid w:val="00234362"/>
    <w:rsid w:val="00234662"/>
    <w:rsid w:val="002346B7"/>
    <w:rsid w:val="00234814"/>
    <w:rsid w:val="00235554"/>
    <w:rsid w:val="0023578C"/>
    <w:rsid w:val="002358AC"/>
    <w:rsid w:val="00235D2E"/>
    <w:rsid w:val="00236136"/>
    <w:rsid w:val="00236ACE"/>
    <w:rsid w:val="002373A6"/>
    <w:rsid w:val="00237732"/>
    <w:rsid w:val="00237C85"/>
    <w:rsid w:val="00240C8D"/>
    <w:rsid w:val="0024137B"/>
    <w:rsid w:val="00241D34"/>
    <w:rsid w:val="002422B6"/>
    <w:rsid w:val="00243FAA"/>
    <w:rsid w:val="0024554E"/>
    <w:rsid w:val="00245608"/>
    <w:rsid w:val="002458A7"/>
    <w:rsid w:val="0024619A"/>
    <w:rsid w:val="00247690"/>
    <w:rsid w:val="0024773F"/>
    <w:rsid w:val="002509B7"/>
    <w:rsid w:val="002512FB"/>
    <w:rsid w:val="00251633"/>
    <w:rsid w:val="00253AAA"/>
    <w:rsid w:val="00253F4D"/>
    <w:rsid w:val="002544C8"/>
    <w:rsid w:val="00254662"/>
    <w:rsid w:val="00254986"/>
    <w:rsid w:val="00254FC6"/>
    <w:rsid w:val="00255F08"/>
    <w:rsid w:val="0025729A"/>
    <w:rsid w:val="00257AC2"/>
    <w:rsid w:val="0026054A"/>
    <w:rsid w:val="002610F9"/>
    <w:rsid w:val="002632B5"/>
    <w:rsid w:val="002635A5"/>
    <w:rsid w:val="0026367F"/>
    <w:rsid w:val="00263C07"/>
    <w:rsid w:val="00264DF2"/>
    <w:rsid w:val="00265562"/>
    <w:rsid w:val="00265D1E"/>
    <w:rsid w:val="00266BF7"/>
    <w:rsid w:val="00266D49"/>
    <w:rsid w:val="00267A0C"/>
    <w:rsid w:val="002710B0"/>
    <w:rsid w:val="00271679"/>
    <w:rsid w:val="00271EA5"/>
    <w:rsid w:val="00273789"/>
    <w:rsid w:val="00273C34"/>
    <w:rsid w:val="00273D78"/>
    <w:rsid w:val="00274751"/>
    <w:rsid w:val="00275084"/>
    <w:rsid w:val="002750B1"/>
    <w:rsid w:val="00276BA7"/>
    <w:rsid w:val="002771CE"/>
    <w:rsid w:val="00277A85"/>
    <w:rsid w:val="00277AD8"/>
    <w:rsid w:val="00277EAC"/>
    <w:rsid w:val="00281150"/>
    <w:rsid w:val="0028166D"/>
    <w:rsid w:val="00282366"/>
    <w:rsid w:val="002829E7"/>
    <w:rsid w:val="00283309"/>
    <w:rsid w:val="00283715"/>
    <w:rsid w:val="00283CA4"/>
    <w:rsid w:val="002840A3"/>
    <w:rsid w:val="00284BA7"/>
    <w:rsid w:val="00284BF1"/>
    <w:rsid w:val="002853F4"/>
    <w:rsid w:val="002866BA"/>
    <w:rsid w:val="0028694A"/>
    <w:rsid w:val="00287986"/>
    <w:rsid w:val="00287A73"/>
    <w:rsid w:val="0029027C"/>
    <w:rsid w:val="00290C96"/>
    <w:rsid w:val="00292E8B"/>
    <w:rsid w:val="002934B5"/>
    <w:rsid w:val="002935EA"/>
    <w:rsid w:val="002936B3"/>
    <w:rsid w:val="00294A66"/>
    <w:rsid w:val="00294B6B"/>
    <w:rsid w:val="00294F41"/>
    <w:rsid w:val="0029564C"/>
    <w:rsid w:val="002957DD"/>
    <w:rsid w:val="00295E26"/>
    <w:rsid w:val="00296619"/>
    <w:rsid w:val="0029730A"/>
    <w:rsid w:val="002976B4"/>
    <w:rsid w:val="00297767"/>
    <w:rsid w:val="00297DE2"/>
    <w:rsid w:val="002A0847"/>
    <w:rsid w:val="002A1259"/>
    <w:rsid w:val="002A1A28"/>
    <w:rsid w:val="002A3289"/>
    <w:rsid w:val="002A3D86"/>
    <w:rsid w:val="002A4FD2"/>
    <w:rsid w:val="002A553F"/>
    <w:rsid w:val="002A5FDC"/>
    <w:rsid w:val="002A63D5"/>
    <w:rsid w:val="002A64F1"/>
    <w:rsid w:val="002A6F49"/>
    <w:rsid w:val="002A7044"/>
    <w:rsid w:val="002B029F"/>
    <w:rsid w:val="002B034A"/>
    <w:rsid w:val="002B14AD"/>
    <w:rsid w:val="002B1F44"/>
    <w:rsid w:val="002B2444"/>
    <w:rsid w:val="002B259A"/>
    <w:rsid w:val="002B36A0"/>
    <w:rsid w:val="002B42AA"/>
    <w:rsid w:val="002B46BD"/>
    <w:rsid w:val="002B4BC9"/>
    <w:rsid w:val="002B5056"/>
    <w:rsid w:val="002B5A34"/>
    <w:rsid w:val="002B6314"/>
    <w:rsid w:val="002B648F"/>
    <w:rsid w:val="002B72B8"/>
    <w:rsid w:val="002B7CE9"/>
    <w:rsid w:val="002C02BF"/>
    <w:rsid w:val="002C0A24"/>
    <w:rsid w:val="002C0C18"/>
    <w:rsid w:val="002C0D27"/>
    <w:rsid w:val="002C1486"/>
    <w:rsid w:val="002C2480"/>
    <w:rsid w:val="002C295B"/>
    <w:rsid w:val="002C3997"/>
    <w:rsid w:val="002C3D4C"/>
    <w:rsid w:val="002C4143"/>
    <w:rsid w:val="002C46D4"/>
    <w:rsid w:val="002C48D1"/>
    <w:rsid w:val="002C53E4"/>
    <w:rsid w:val="002C590E"/>
    <w:rsid w:val="002C6E42"/>
    <w:rsid w:val="002C7B7D"/>
    <w:rsid w:val="002D0EFA"/>
    <w:rsid w:val="002D1457"/>
    <w:rsid w:val="002D15C8"/>
    <w:rsid w:val="002D1CF8"/>
    <w:rsid w:val="002D1E6B"/>
    <w:rsid w:val="002D248D"/>
    <w:rsid w:val="002D38D4"/>
    <w:rsid w:val="002D3E5C"/>
    <w:rsid w:val="002D404E"/>
    <w:rsid w:val="002D4CCF"/>
    <w:rsid w:val="002D4E98"/>
    <w:rsid w:val="002D5A90"/>
    <w:rsid w:val="002D5CF5"/>
    <w:rsid w:val="002D6C84"/>
    <w:rsid w:val="002D6FDA"/>
    <w:rsid w:val="002D7218"/>
    <w:rsid w:val="002D7C43"/>
    <w:rsid w:val="002E0466"/>
    <w:rsid w:val="002E0C98"/>
    <w:rsid w:val="002E0D7F"/>
    <w:rsid w:val="002E3AE8"/>
    <w:rsid w:val="002E402D"/>
    <w:rsid w:val="002E4554"/>
    <w:rsid w:val="002E4589"/>
    <w:rsid w:val="002E48C6"/>
    <w:rsid w:val="002E50F1"/>
    <w:rsid w:val="002E587C"/>
    <w:rsid w:val="002E590E"/>
    <w:rsid w:val="002E6778"/>
    <w:rsid w:val="002F22CC"/>
    <w:rsid w:val="002F3C68"/>
    <w:rsid w:val="002F4256"/>
    <w:rsid w:val="002F4314"/>
    <w:rsid w:val="002F53A7"/>
    <w:rsid w:val="002F577F"/>
    <w:rsid w:val="002F57E5"/>
    <w:rsid w:val="002F5C0F"/>
    <w:rsid w:val="002F6E79"/>
    <w:rsid w:val="0030050D"/>
    <w:rsid w:val="003007F4"/>
    <w:rsid w:val="00301180"/>
    <w:rsid w:val="00301893"/>
    <w:rsid w:val="00301A97"/>
    <w:rsid w:val="00302482"/>
    <w:rsid w:val="0030256C"/>
    <w:rsid w:val="00302CDD"/>
    <w:rsid w:val="00302FAE"/>
    <w:rsid w:val="003039AC"/>
    <w:rsid w:val="00303E8C"/>
    <w:rsid w:val="0030405D"/>
    <w:rsid w:val="00304CB2"/>
    <w:rsid w:val="00305E11"/>
    <w:rsid w:val="00305E99"/>
    <w:rsid w:val="003066EB"/>
    <w:rsid w:val="0031125C"/>
    <w:rsid w:val="00311C5E"/>
    <w:rsid w:val="00312606"/>
    <w:rsid w:val="00312669"/>
    <w:rsid w:val="0031270F"/>
    <w:rsid w:val="00312CA9"/>
    <w:rsid w:val="003158C1"/>
    <w:rsid w:val="003172E8"/>
    <w:rsid w:val="003173F5"/>
    <w:rsid w:val="00317F98"/>
    <w:rsid w:val="00320113"/>
    <w:rsid w:val="003201C4"/>
    <w:rsid w:val="0032062D"/>
    <w:rsid w:val="00321C61"/>
    <w:rsid w:val="0032294C"/>
    <w:rsid w:val="00322A84"/>
    <w:rsid w:val="00322DDB"/>
    <w:rsid w:val="00323330"/>
    <w:rsid w:val="00323B45"/>
    <w:rsid w:val="00323D93"/>
    <w:rsid w:val="003247E7"/>
    <w:rsid w:val="00324A80"/>
    <w:rsid w:val="00326B1D"/>
    <w:rsid w:val="00331E2B"/>
    <w:rsid w:val="003328D7"/>
    <w:rsid w:val="003337F6"/>
    <w:rsid w:val="00334A3A"/>
    <w:rsid w:val="00335309"/>
    <w:rsid w:val="00335B83"/>
    <w:rsid w:val="00335CAC"/>
    <w:rsid w:val="003371B6"/>
    <w:rsid w:val="003407A8"/>
    <w:rsid w:val="00340998"/>
    <w:rsid w:val="00340E0A"/>
    <w:rsid w:val="003417A8"/>
    <w:rsid w:val="00341C88"/>
    <w:rsid w:val="003437E7"/>
    <w:rsid w:val="0034415C"/>
    <w:rsid w:val="0034442A"/>
    <w:rsid w:val="00345202"/>
    <w:rsid w:val="00345416"/>
    <w:rsid w:val="0034560E"/>
    <w:rsid w:val="00345742"/>
    <w:rsid w:val="003474B3"/>
    <w:rsid w:val="00347C88"/>
    <w:rsid w:val="00351A80"/>
    <w:rsid w:val="00351DEA"/>
    <w:rsid w:val="0035201E"/>
    <w:rsid w:val="003520CD"/>
    <w:rsid w:val="003521A0"/>
    <w:rsid w:val="00352283"/>
    <w:rsid w:val="00352448"/>
    <w:rsid w:val="003528C1"/>
    <w:rsid w:val="00352D70"/>
    <w:rsid w:val="003563EE"/>
    <w:rsid w:val="00356858"/>
    <w:rsid w:val="00356B87"/>
    <w:rsid w:val="00356CFF"/>
    <w:rsid w:val="0035746A"/>
    <w:rsid w:val="00357CAB"/>
    <w:rsid w:val="00360EAE"/>
    <w:rsid w:val="00361360"/>
    <w:rsid w:val="00361D2F"/>
    <w:rsid w:val="0036223D"/>
    <w:rsid w:val="0036288E"/>
    <w:rsid w:val="00363310"/>
    <w:rsid w:val="003642E1"/>
    <w:rsid w:val="00364C45"/>
    <w:rsid w:val="00365010"/>
    <w:rsid w:val="003654AE"/>
    <w:rsid w:val="00365857"/>
    <w:rsid w:val="00366D39"/>
    <w:rsid w:val="00367D5A"/>
    <w:rsid w:val="00367DA8"/>
    <w:rsid w:val="003708FB"/>
    <w:rsid w:val="00370CD8"/>
    <w:rsid w:val="00371946"/>
    <w:rsid w:val="00371CE4"/>
    <w:rsid w:val="0037320E"/>
    <w:rsid w:val="003746B8"/>
    <w:rsid w:val="0037519D"/>
    <w:rsid w:val="00376C3B"/>
    <w:rsid w:val="00381085"/>
    <w:rsid w:val="003823E5"/>
    <w:rsid w:val="00382427"/>
    <w:rsid w:val="00382BB4"/>
    <w:rsid w:val="00382C03"/>
    <w:rsid w:val="00382E58"/>
    <w:rsid w:val="0038336E"/>
    <w:rsid w:val="00383DBC"/>
    <w:rsid w:val="00383E62"/>
    <w:rsid w:val="00384B0E"/>
    <w:rsid w:val="00384FA1"/>
    <w:rsid w:val="003857CD"/>
    <w:rsid w:val="00387416"/>
    <w:rsid w:val="00387796"/>
    <w:rsid w:val="00387903"/>
    <w:rsid w:val="003879DE"/>
    <w:rsid w:val="00387F69"/>
    <w:rsid w:val="0039020C"/>
    <w:rsid w:val="003902E5"/>
    <w:rsid w:val="00391246"/>
    <w:rsid w:val="00391AF4"/>
    <w:rsid w:val="00391D42"/>
    <w:rsid w:val="00391DDA"/>
    <w:rsid w:val="00392E04"/>
    <w:rsid w:val="0039326C"/>
    <w:rsid w:val="003935CC"/>
    <w:rsid w:val="003947CC"/>
    <w:rsid w:val="00394F88"/>
    <w:rsid w:val="003954BF"/>
    <w:rsid w:val="003956B2"/>
    <w:rsid w:val="00395D6A"/>
    <w:rsid w:val="003965B9"/>
    <w:rsid w:val="0039666C"/>
    <w:rsid w:val="00396F37"/>
    <w:rsid w:val="00396F45"/>
    <w:rsid w:val="003970EA"/>
    <w:rsid w:val="003972F4"/>
    <w:rsid w:val="003975B9"/>
    <w:rsid w:val="003977B6"/>
    <w:rsid w:val="003A07EB"/>
    <w:rsid w:val="003A081E"/>
    <w:rsid w:val="003A09B9"/>
    <w:rsid w:val="003A12A6"/>
    <w:rsid w:val="003A2E8E"/>
    <w:rsid w:val="003A2F61"/>
    <w:rsid w:val="003A3C2E"/>
    <w:rsid w:val="003A40F3"/>
    <w:rsid w:val="003A5EB9"/>
    <w:rsid w:val="003A68BF"/>
    <w:rsid w:val="003A6E5A"/>
    <w:rsid w:val="003A6F83"/>
    <w:rsid w:val="003A73FC"/>
    <w:rsid w:val="003A7757"/>
    <w:rsid w:val="003A7876"/>
    <w:rsid w:val="003B0288"/>
    <w:rsid w:val="003B0CEA"/>
    <w:rsid w:val="003B10B7"/>
    <w:rsid w:val="003B24DC"/>
    <w:rsid w:val="003B2E09"/>
    <w:rsid w:val="003B3EB3"/>
    <w:rsid w:val="003B4723"/>
    <w:rsid w:val="003B4B69"/>
    <w:rsid w:val="003B5489"/>
    <w:rsid w:val="003B5AB5"/>
    <w:rsid w:val="003B7977"/>
    <w:rsid w:val="003B7F7C"/>
    <w:rsid w:val="003C0699"/>
    <w:rsid w:val="003C0D1A"/>
    <w:rsid w:val="003C10BC"/>
    <w:rsid w:val="003C1177"/>
    <w:rsid w:val="003C1EA4"/>
    <w:rsid w:val="003C1F6A"/>
    <w:rsid w:val="003C2A86"/>
    <w:rsid w:val="003C37E4"/>
    <w:rsid w:val="003C3C16"/>
    <w:rsid w:val="003C43AA"/>
    <w:rsid w:val="003C5A12"/>
    <w:rsid w:val="003C5C74"/>
    <w:rsid w:val="003C6919"/>
    <w:rsid w:val="003C77B9"/>
    <w:rsid w:val="003D052F"/>
    <w:rsid w:val="003D0DAA"/>
    <w:rsid w:val="003D0DCD"/>
    <w:rsid w:val="003D0FAE"/>
    <w:rsid w:val="003D2090"/>
    <w:rsid w:val="003D250C"/>
    <w:rsid w:val="003D28D3"/>
    <w:rsid w:val="003D33AF"/>
    <w:rsid w:val="003D3C73"/>
    <w:rsid w:val="003D5629"/>
    <w:rsid w:val="003D6B4D"/>
    <w:rsid w:val="003D6C8F"/>
    <w:rsid w:val="003D6C9F"/>
    <w:rsid w:val="003E0A25"/>
    <w:rsid w:val="003E18D5"/>
    <w:rsid w:val="003E2A2D"/>
    <w:rsid w:val="003E3800"/>
    <w:rsid w:val="003E4546"/>
    <w:rsid w:val="003E4972"/>
    <w:rsid w:val="003E4AA1"/>
    <w:rsid w:val="003E5A68"/>
    <w:rsid w:val="003E6DC7"/>
    <w:rsid w:val="003E7105"/>
    <w:rsid w:val="003E76B3"/>
    <w:rsid w:val="003E7A3C"/>
    <w:rsid w:val="003F0287"/>
    <w:rsid w:val="003F08DB"/>
    <w:rsid w:val="003F118E"/>
    <w:rsid w:val="003F2681"/>
    <w:rsid w:val="003F2B41"/>
    <w:rsid w:val="003F3B56"/>
    <w:rsid w:val="003F3C2D"/>
    <w:rsid w:val="003F4663"/>
    <w:rsid w:val="003F5C5B"/>
    <w:rsid w:val="003F5D3C"/>
    <w:rsid w:val="003F6008"/>
    <w:rsid w:val="003F7073"/>
    <w:rsid w:val="00400871"/>
    <w:rsid w:val="004014A3"/>
    <w:rsid w:val="004015FF"/>
    <w:rsid w:val="00402B65"/>
    <w:rsid w:val="00403AF2"/>
    <w:rsid w:val="00404035"/>
    <w:rsid w:val="0040489F"/>
    <w:rsid w:val="00404ABB"/>
    <w:rsid w:val="00404ED6"/>
    <w:rsid w:val="004058C2"/>
    <w:rsid w:val="00406735"/>
    <w:rsid w:val="00410344"/>
    <w:rsid w:val="00410EDC"/>
    <w:rsid w:val="004115C2"/>
    <w:rsid w:val="00412A17"/>
    <w:rsid w:val="00413214"/>
    <w:rsid w:val="00413301"/>
    <w:rsid w:val="00414E0D"/>
    <w:rsid w:val="00415ABC"/>
    <w:rsid w:val="00415C40"/>
    <w:rsid w:val="00416942"/>
    <w:rsid w:val="00416B1C"/>
    <w:rsid w:val="00416D8D"/>
    <w:rsid w:val="0042061A"/>
    <w:rsid w:val="0042154C"/>
    <w:rsid w:val="0042165F"/>
    <w:rsid w:val="00421A01"/>
    <w:rsid w:val="00423461"/>
    <w:rsid w:val="00423851"/>
    <w:rsid w:val="00424168"/>
    <w:rsid w:val="00424A48"/>
    <w:rsid w:val="00425C29"/>
    <w:rsid w:val="0042749D"/>
    <w:rsid w:val="0042775A"/>
    <w:rsid w:val="004301AD"/>
    <w:rsid w:val="00430C04"/>
    <w:rsid w:val="0043150D"/>
    <w:rsid w:val="004316E1"/>
    <w:rsid w:val="0043219F"/>
    <w:rsid w:val="00434D58"/>
    <w:rsid w:val="004353B9"/>
    <w:rsid w:val="004357D5"/>
    <w:rsid w:val="00436977"/>
    <w:rsid w:val="0043730C"/>
    <w:rsid w:val="004374E8"/>
    <w:rsid w:val="00440A7F"/>
    <w:rsid w:val="00440EC5"/>
    <w:rsid w:val="00441A70"/>
    <w:rsid w:val="00441F95"/>
    <w:rsid w:val="00442260"/>
    <w:rsid w:val="004429ED"/>
    <w:rsid w:val="00443ECE"/>
    <w:rsid w:val="004440D6"/>
    <w:rsid w:val="00444209"/>
    <w:rsid w:val="0044466B"/>
    <w:rsid w:val="00444C2B"/>
    <w:rsid w:val="004450F2"/>
    <w:rsid w:val="00445426"/>
    <w:rsid w:val="0044595F"/>
    <w:rsid w:val="00446549"/>
    <w:rsid w:val="00447087"/>
    <w:rsid w:val="00451519"/>
    <w:rsid w:val="00453215"/>
    <w:rsid w:val="00454007"/>
    <w:rsid w:val="00455FFE"/>
    <w:rsid w:val="00462421"/>
    <w:rsid w:val="0046270F"/>
    <w:rsid w:val="004633D2"/>
    <w:rsid w:val="00463CFD"/>
    <w:rsid w:val="0046411F"/>
    <w:rsid w:val="004644A8"/>
    <w:rsid w:val="00465D13"/>
    <w:rsid w:val="00465DAA"/>
    <w:rsid w:val="004664CF"/>
    <w:rsid w:val="0046657E"/>
    <w:rsid w:val="0046667F"/>
    <w:rsid w:val="004668D6"/>
    <w:rsid w:val="004679EA"/>
    <w:rsid w:val="00470F6F"/>
    <w:rsid w:val="00471035"/>
    <w:rsid w:val="00471176"/>
    <w:rsid w:val="00472DE9"/>
    <w:rsid w:val="00473BBB"/>
    <w:rsid w:val="0047477A"/>
    <w:rsid w:val="00474A15"/>
    <w:rsid w:val="004755ED"/>
    <w:rsid w:val="004766BD"/>
    <w:rsid w:val="0047738E"/>
    <w:rsid w:val="0048056D"/>
    <w:rsid w:val="0048065F"/>
    <w:rsid w:val="00480A69"/>
    <w:rsid w:val="004810AF"/>
    <w:rsid w:val="004817C8"/>
    <w:rsid w:val="0048198A"/>
    <w:rsid w:val="0048289D"/>
    <w:rsid w:val="00482D38"/>
    <w:rsid w:val="0048334A"/>
    <w:rsid w:val="00483A27"/>
    <w:rsid w:val="00483ACB"/>
    <w:rsid w:val="00483EA0"/>
    <w:rsid w:val="00483EDB"/>
    <w:rsid w:val="00484EAA"/>
    <w:rsid w:val="0048511C"/>
    <w:rsid w:val="004858D2"/>
    <w:rsid w:val="00486689"/>
    <w:rsid w:val="004868E5"/>
    <w:rsid w:val="004869D8"/>
    <w:rsid w:val="00491461"/>
    <w:rsid w:val="00491571"/>
    <w:rsid w:val="00491A51"/>
    <w:rsid w:val="00491C0A"/>
    <w:rsid w:val="00492E53"/>
    <w:rsid w:val="0049301B"/>
    <w:rsid w:val="00493417"/>
    <w:rsid w:val="0049351C"/>
    <w:rsid w:val="00495212"/>
    <w:rsid w:val="004953EC"/>
    <w:rsid w:val="00496A34"/>
    <w:rsid w:val="004A00B9"/>
    <w:rsid w:val="004A04A7"/>
    <w:rsid w:val="004A0B8F"/>
    <w:rsid w:val="004A0FB1"/>
    <w:rsid w:val="004A155E"/>
    <w:rsid w:val="004A2F5A"/>
    <w:rsid w:val="004A3D8A"/>
    <w:rsid w:val="004A417D"/>
    <w:rsid w:val="004A4CC0"/>
    <w:rsid w:val="004A5100"/>
    <w:rsid w:val="004A552B"/>
    <w:rsid w:val="004A5AA5"/>
    <w:rsid w:val="004A6474"/>
    <w:rsid w:val="004A64E5"/>
    <w:rsid w:val="004A6C17"/>
    <w:rsid w:val="004B148B"/>
    <w:rsid w:val="004B230C"/>
    <w:rsid w:val="004B2AF2"/>
    <w:rsid w:val="004B3031"/>
    <w:rsid w:val="004B3320"/>
    <w:rsid w:val="004B3BAE"/>
    <w:rsid w:val="004B454F"/>
    <w:rsid w:val="004B495F"/>
    <w:rsid w:val="004B53C9"/>
    <w:rsid w:val="004B5BDA"/>
    <w:rsid w:val="004B61F3"/>
    <w:rsid w:val="004B6291"/>
    <w:rsid w:val="004B6411"/>
    <w:rsid w:val="004B7789"/>
    <w:rsid w:val="004B7E88"/>
    <w:rsid w:val="004B7F8A"/>
    <w:rsid w:val="004B7FF0"/>
    <w:rsid w:val="004C099B"/>
    <w:rsid w:val="004C0A5C"/>
    <w:rsid w:val="004C12FF"/>
    <w:rsid w:val="004C333D"/>
    <w:rsid w:val="004C3E61"/>
    <w:rsid w:val="004C4885"/>
    <w:rsid w:val="004C48EF"/>
    <w:rsid w:val="004C4999"/>
    <w:rsid w:val="004C499E"/>
    <w:rsid w:val="004C536A"/>
    <w:rsid w:val="004C56AA"/>
    <w:rsid w:val="004C5BA3"/>
    <w:rsid w:val="004C5FED"/>
    <w:rsid w:val="004C60C1"/>
    <w:rsid w:val="004C69E0"/>
    <w:rsid w:val="004C6E48"/>
    <w:rsid w:val="004C6F4D"/>
    <w:rsid w:val="004C7C8F"/>
    <w:rsid w:val="004D1126"/>
    <w:rsid w:val="004D164E"/>
    <w:rsid w:val="004D51F1"/>
    <w:rsid w:val="004D56FC"/>
    <w:rsid w:val="004D5EAE"/>
    <w:rsid w:val="004D626C"/>
    <w:rsid w:val="004D666D"/>
    <w:rsid w:val="004D7682"/>
    <w:rsid w:val="004E0645"/>
    <w:rsid w:val="004E07EB"/>
    <w:rsid w:val="004E0D87"/>
    <w:rsid w:val="004E0FF8"/>
    <w:rsid w:val="004E15EB"/>
    <w:rsid w:val="004E1949"/>
    <w:rsid w:val="004E1BC8"/>
    <w:rsid w:val="004E1ED4"/>
    <w:rsid w:val="004E22F2"/>
    <w:rsid w:val="004E36F2"/>
    <w:rsid w:val="004E3EB3"/>
    <w:rsid w:val="004E43C8"/>
    <w:rsid w:val="004E4C92"/>
    <w:rsid w:val="004E4E52"/>
    <w:rsid w:val="004E5D97"/>
    <w:rsid w:val="004E641E"/>
    <w:rsid w:val="004E687D"/>
    <w:rsid w:val="004E6923"/>
    <w:rsid w:val="004E6CFE"/>
    <w:rsid w:val="004E6D76"/>
    <w:rsid w:val="004E7BAF"/>
    <w:rsid w:val="004F03A2"/>
    <w:rsid w:val="004F0A54"/>
    <w:rsid w:val="004F1078"/>
    <w:rsid w:val="004F10A2"/>
    <w:rsid w:val="004F111F"/>
    <w:rsid w:val="004F144C"/>
    <w:rsid w:val="004F2418"/>
    <w:rsid w:val="004F270C"/>
    <w:rsid w:val="004F3617"/>
    <w:rsid w:val="004F3A15"/>
    <w:rsid w:val="004F4740"/>
    <w:rsid w:val="004F5EDC"/>
    <w:rsid w:val="004F6A8F"/>
    <w:rsid w:val="004F6B4E"/>
    <w:rsid w:val="004F6F48"/>
    <w:rsid w:val="004F73A0"/>
    <w:rsid w:val="004F750A"/>
    <w:rsid w:val="00500936"/>
    <w:rsid w:val="00500C1C"/>
    <w:rsid w:val="00501201"/>
    <w:rsid w:val="00502846"/>
    <w:rsid w:val="005028A5"/>
    <w:rsid w:val="00502ADE"/>
    <w:rsid w:val="00502DE6"/>
    <w:rsid w:val="00502FB4"/>
    <w:rsid w:val="005031D6"/>
    <w:rsid w:val="00503709"/>
    <w:rsid w:val="00503BC8"/>
    <w:rsid w:val="00503D91"/>
    <w:rsid w:val="005046D7"/>
    <w:rsid w:val="005051A0"/>
    <w:rsid w:val="00505ED3"/>
    <w:rsid w:val="005062C8"/>
    <w:rsid w:val="00506515"/>
    <w:rsid w:val="00507906"/>
    <w:rsid w:val="00507BCC"/>
    <w:rsid w:val="00510D72"/>
    <w:rsid w:val="0051159A"/>
    <w:rsid w:val="00511922"/>
    <w:rsid w:val="00511D4F"/>
    <w:rsid w:val="00513249"/>
    <w:rsid w:val="005132B5"/>
    <w:rsid w:val="00513F9C"/>
    <w:rsid w:val="005169E2"/>
    <w:rsid w:val="00517BF6"/>
    <w:rsid w:val="00520122"/>
    <w:rsid w:val="00521206"/>
    <w:rsid w:val="00521219"/>
    <w:rsid w:val="00521776"/>
    <w:rsid w:val="005217CA"/>
    <w:rsid w:val="00521B37"/>
    <w:rsid w:val="00522176"/>
    <w:rsid w:val="00522E52"/>
    <w:rsid w:val="005235BE"/>
    <w:rsid w:val="005237C7"/>
    <w:rsid w:val="00523FF8"/>
    <w:rsid w:val="00524E45"/>
    <w:rsid w:val="00526FB8"/>
    <w:rsid w:val="005273DA"/>
    <w:rsid w:val="005275CE"/>
    <w:rsid w:val="00527601"/>
    <w:rsid w:val="00527778"/>
    <w:rsid w:val="00531847"/>
    <w:rsid w:val="00531CCD"/>
    <w:rsid w:val="0053220D"/>
    <w:rsid w:val="00532649"/>
    <w:rsid w:val="005332DF"/>
    <w:rsid w:val="00535F48"/>
    <w:rsid w:val="0053791E"/>
    <w:rsid w:val="00540DFF"/>
    <w:rsid w:val="00541018"/>
    <w:rsid w:val="005418AB"/>
    <w:rsid w:val="00541F60"/>
    <w:rsid w:val="005420AF"/>
    <w:rsid w:val="0054226D"/>
    <w:rsid w:val="00543E2D"/>
    <w:rsid w:val="0054466F"/>
    <w:rsid w:val="00544E7C"/>
    <w:rsid w:val="00545125"/>
    <w:rsid w:val="0054529C"/>
    <w:rsid w:val="005461EF"/>
    <w:rsid w:val="00546F4D"/>
    <w:rsid w:val="0055007F"/>
    <w:rsid w:val="0055070F"/>
    <w:rsid w:val="00550D10"/>
    <w:rsid w:val="00550EE4"/>
    <w:rsid w:val="0055107F"/>
    <w:rsid w:val="0055239A"/>
    <w:rsid w:val="00552728"/>
    <w:rsid w:val="00552C14"/>
    <w:rsid w:val="00552D26"/>
    <w:rsid w:val="00552E3F"/>
    <w:rsid w:val="00552E7E"/>
    <w:rsid w:val="005539DF"/>
    <w:rsid w:val="005551B1"/>
    <w:rsid w:val="00555991"/>
    <w:rsid w:val="00555CF3"/>
    <w:rsid w:val="00555E03"/>
    <w:rsid w:val="0055692F"/>
    <w:rsid w:val="005603F1"/>
    <w:rsid w:val="00560DEB"/>
    <w:rsid w:val="00562151"/>
    <w:rsid w:val="00562446"/>
    <w:rsid w:val="00562892"/>
    <w:rsid w:val="00562F74"/>
    <w:rsid w:val="00563B1E"/>
    <w:rsid w:val="00563C85"/>
    <w:rsid w:val="005640B9"/>
    <w:rsid w:val="005641B7"/>
    <w:rsid w:val="005645EC"/>
    <w:rsid w:val="00564A3A"/>
    <w:rsid w:val="00564A77"/>
    <w:rsid w:val="00564C2E"/>
    <w:rsid w:val="00565A3D"/>
    <w:rsid w:val="00566421"/>
    <w:rsid w:val="00566AA7"/>
    <w:rsid w:val="0056749E"/>
    <w:rsid w:val="00567888"/>
    <w:rsid w:val="00570FC9"/>
    <w:rsid w:val="005720B9"/>
    <w:rsid w:val="005728C8"/>
    <w:rsid w:val="00572E9A"/>
    <w:rsid w:val="0057329A"/>
    <w:rsid w:val="0057359F"/>
    <w:rsid w:val="005737D5"/>
    <w:rsid w:val="005740D9"/>
    <w:rsid w:val="005741D0"/>
    <w:rsid w:val="0057421E"/>
    <w:rsid w:val="00574315"/>
    <w:rsid w:val="00574C3F"/>
    <w:rsid w:val="005754B4"/>
    <w:rsid w:val="00575B7F"/>
    <w:rsid w:val="00576583"/>
    <w:rsid w:val="00576C82"/>
    <w:rsid w:val="00577448"/>
    <w:rsid w:val="005800FE"/>
    <w:rsid w:val="00580496"/>
    <w:rsid w:val="005819D9"/>
    <w:rsid w:val="00582068"/>
    <w:rsid w:val="005830AA"/>
    <w:rsid w:val="00583F60"/>
    <w:rsid w:val="00584A5A"/>
    <w:rsid w:val="00585256"/>
    <w:rsid w:val="00585A84"/>
    <w:rsid w:val="00586078"/>
    <w:rsid w:val="00586C75"/>
    <w:rsid w:val="00590F24"/>
    <w:rsid w:val="005918E2"/>
    <w:rsid w:val="00591B3C"/>
    <w:rsid w:val="00591DEC"/>
    <w:rsid w:val="005943A2"/>
    <w:rsid w:val="00594765"/>
    <w:rsid w:val="0059659D"/>
    <w:rsid w:val="00597635"/>
    <w:rsid w:val="00597DFB"/>
    <w:rsid w:val="005A1725"/>
    <w:rsid w:val="005A26C2"/>
    <w:rsid w:val="005A2E97"/>
    <w:rsid w:val="005A4CA0"/>
    <w:rsid w:val="005A5356"/>
    <w:rsid w:val="005A6075"/>
    <w:rsid w:val="005A7118"/>
    <w:rsid w:val="005B0524"/>
    <w:rsid w:val="005B1EF4"/>
    <w:rsid w:val="005B1F7D"/>
    <w:rsid w:val="005B20FB"/>
    <w:rsid w:val="005B21AA"/>
    <w:rsid w:val="005B22F8"/>
    <w:rsid w:val="005B251F"/>
    <w:rsid w:val="005B299B"/>
    <w:rsid w:val="005B4115"/>
    <w:rsid w:val="005B550C"/>
    <w:rsid w:val="005B5793"/>
    <w:rsid w:val="005B5810"/>
    <w:rsid w:val="005B587A"/>
    <w:rsid w:val="005B630E"/>
    <w:rsid w:val="005B6362"/>
    <w:rsid w:val="005B7FAD"/>
    <w:rsid w:val="005C00E7"/>
    <w:rsid w:val="005C0DBA"/>
    <w:rsid w:val="005C130F"/>
    <w:rsid w:val="005C1C37"/>
    <w:rsid w:val="005C24EA"/>
    <w:rsid w:val="005C25AA"/>
    <w:rsid w:val="005C301C"/>
    <w:rsid w:val="005C4A08"/>
    <w:rsid w:val="005C5AE1"/>
    <w:rsid w:val="005C5B90"/>
    <w:rsid w:val="005C5B96"/>
    <w:rsid w:val="005C6453"/>
    <w:rsid w:val="005C6B2C"/>
    <w:rsid w:val="005C6BE0"/>
    <w:rsid w:val="005C7164"/>
    <w:rsid w:val="005C7C71"/>
    <w:rsid w:val="005D059C"/>
    <w:rsid w:val="005D3EC7"/>
    <w:rsid w:val="005D500C"/>
    <w:rsid w:val="005D5FB6"/>
    <w:rsid w:val="005D68C9"/>
    <w:rsid w:val="005D6CD4"/>
    <w:rsid w:val="005D6DF5"/>
    <w:rsid w:val="005D7D66"/>
    <w:rsid w:val="005E0005"/>
    <w:rsid w:val="005E0309"/>
    <w:rsid w:val="005E05A2"/>
    <w:rsid w:val="005E0759"/>
    <w:rsid w:val="005E1032"/>
    <w:rsid w:val="005E2626"/>
    <w:rsid w:val="005E29CE"/>
    <w:rsid w:val="005E2CE7"/>
    <w:rsid w:val="005E3316"/>
    <w:rsid w:val="005E39D5"/>
    <w:rsid w:val="005E3F42"/>
    <w:rsid w:val="005E4DD2"/>
    <w:rsid w:val="005E690A"/>
    <w:rsid w:val="005E79F8"/>
    <w:rsid w:val="005E7A73"/>
    <w:rsid w:val="005F032D"/>
    <w:rsid w:val="005F0CEF"/>
    <w:rsid w:val="005F1061"/>
    <w:rsid w:val="005F1A14"/>
    <w:rsid w:val="005F1AB5"/>
    <w:rsid w:val="005F1CC1"/>
    <w:rsid w:val="005F22A0"/>
    <w:rsid w:val="005F2AB9"/>
    <w:rsid w:val="005F2EF1"/>
    <w:rsid w:val="005F311F"/>
    <w:rsid w:val="005F46A6"/>
    <w:rsid w:val="005F57EF"/>
    <w:rsid w:val="005F5CE0"/>
    <w:rsid w:val="005F6F1B"/>
    <w:rsid w:val="005F7107"/>
    <w:rsid w:val="005F713C"/>
    <w:rsid w:val="005F77F2"/>
    <w:rsid w:val="005F7B50"/>
    <w:rsid w:val="00600357"/>
    <w:rsid w:val="0060090E"/>
    <w:rsid w:val="0060188C"/>
    <w:rsid w:val="00603F9A"/>
    <w:rsid w:val="00604AF3"/>
    <w:rsid w:val="00605528"/>
    <w:rsid w:val="006057C8"/>
    <w:rsid w:val="00605803"/>
    <w:rsid w:val="006079EB"/>
    <w:rsid w:val="00607B4E"/>
    <w:rsid w:val="006100BC"/>
    <w:rsid w:val="006104EB"/>
    <w:rsid w:val="0061085B"/>
    <w:rsid w:val="006113F1"/>
    <w:rsid w:val="00611B43"/>
    <w:rsid w:val="00612622"/>
    <w:rsid w:val="00612EB4"/>
    <w:rsid w:val="006131DA"/>
    <w:rsid w:val="0061330B"/>
    <w:rsid w:val="00613B87"/>
    <w:rsid w:val="00613CED"/>
    <w:rsid w:val="00613DB5"/>
    <w:rsid w:val="006143EE"/>
    <w:rsid w:val="0061456E"/>
    <w:rsid w:val="00614C42"/>
    <w:rsid w:val="00614EE5"/>
    <w:rsid w:val="0061561C"/>
    <w:rsid w:val="00615C56"/>
    <w:rsid w:val="00617D52"/>
    <w:rsid w:val="0062025D"/>
    <w:rsid w:val="00620B1A"/>
    <w:rsid w:val="00621E5E"/>
    <w:rsid w:val="00622434"/>
    <w:rsid w:val="0062266E"/>
    <w:rsid w:val="00622A89"/>
    <w:rsid w:val="006233D2"/>
    <w:rsid w:val="006244FF"/>
    <w:rsid w:val="0062473D"/>
    <w:rsid w:val="006252C6"/>
    <w:rsid w:val="0062549D"/>
    <w:rsid w:val="006258C8"/>
    <w:rsid w:val="00625A67"/>
    <w:rsid w:val="00625B75"/>
    <w:rsid w:val="00625B87"/>
    <w:rsid w:val="00625CD0"/>
    <w:rsid w:val="00626EC7"/>
    <w:rsid w:val="00627A16"/>
    <w:rsid w:val="00633980"/>
    <w:rsid w:val="00633DDD"/>
    <w:rsid w:val="00633F62"/>
    <w:rsid w:val="0063403D"/>
    <w:rsid w:val="0063433D"/>
    <w:rsid w:val="006346A7"/>
    <w:rsid w:val="0063504C"/>
    <w:rsid w:val="0063520C"/>
    <w:rsid w:val="00637704"/>
    <w:rsid w:val="00637A75"/>
    <w:rsid w:val="00640224"/>
    <w:rsid w:val="00640932"/>
    <w:rsid w:val="006412F0"/>
    <w:rsid w:val="00641316"/>
    <w:rsid w:val="006416C3"/>
    <w:rsid w:val="00642E37"/>
    <w:rsid w:val="00642F50"/>
    <w:rsid w:val="00643546"/>
    <w:rsid w:val="00643883"/>
    <w:rsid w:val="006440E7"/>
    <w:rsid w:val="0064477C"/>
    <w:rsid w:val="006449DC"/>
    <w:rsid w:val="00644AFC"/>
    <w:rsid w:val="00645873"/>
    <w:rsid w:val="00646882"/>
    <w:rsid w:val="00647303"/>
    <w:rsid w:val="0065007B"/>
    <w:rsid w:val="006500D1"/>
    <w:rsid w:val="00650112"/>
    <w:rsid w:val="00650F85"/>
    <w:rsid w:val="00651E33"/>
    <w:rsid w:val="006521C6"/>
    <w:rsid w:val="006526A0"/>
    <w:rsid w:val="006526DA"/>
    <w:rsid w:val="006533EA"/>
    <w:rsid w:val="00653C96"/>
    <w:rsid w:val="00653E18"/>
    <w:rsid w:val="00653EF0"/>
    <w:rsid w:val="0065416B"/>
    <w:rsid w:val="00654C0E"/>
    <w:rsid w:val="00654C31"/>
    <w:rsid w:val="00654CBC"/>
    <w:rsid w:val="00654CFB"/>
    <w:rsid w:val="0065505B"/>
    <w:rsid w:val="006552DA"/>
    <w:rsid w:val="00655559"/>
    <w:rsid w:val="00655F3B"/>
    <w:rsid w:val="006563EB"/>
    <w:rsid w:val="006579CA"/>
    <w:rsid w:val="00657BAB"/>
    <w:rsid w:val="00657BE8"/>
    <w:rsid w:val="0066148F"/>
    <w:rsid w:val="00661F3D"/>
    <w:rsid w:val="0066219D"/>
    <w:rsid w:val="006633AE"/>
    <w:rsid w:val="006637E3"/>
    <w:rsid w:val="00663FCD"/>
    <w:rsid w:val="00664260"/>
    <w:rsid w:val="00664520"/>
    <w:rsid w:val="00664670"/>
    <w:rsid w:val="00664B90"/>
    <w:rsid w:val="006655D2"/>
    <w:rsid w:val="0066577D"/>
    <w:rsid w:val="00665EC3"/>
    <w:rsid w:val="0066723B"/>
    <w:rsid w:val="00667D2B"/>
    <w:rsid w:val="006700EF"/>
    <w:rsid w:val="006728FE"/>
    <w:rsid w:val="0067345A"/>
    <w:rsid w:val="0067415F"/>
    <w:rsid w:val="006741BE"/>
    <w:rsid w:val="006745B3"/>
    <w:rsid w:val="006746C3"/>
    <w:rsid w:val="00674E22"/>
    <w:rsid w:val="0067508A"/>
    <w:rsid w:val="006759A0"/>
    <w:rsid w:val="00675C21"/>
    <w:rsid w:val="006768E8"/>
    <w:rsid w:val="0067706E"/>
    <w:rsid w:val="0068152C"/>
    <w:rsid w:val="006819A1"/>
    <w:rsid w:val="00683E89"/>
    <w:rsid w:val="00683F25"/>
    <w:rsid w:val="006857D2"/>
    <w:rsid w:val="00685826"/>
    <w:rsid w:val="00686C28"/>
    <w:rsid w:val="0068762A"/>
    <w:rsid w:val="0068765B"/>
    <w:rsid w:val="00690667"/>
    <w:rsid w:val="0069073D"/>
    <w:rsid w:val="00690840"/>
    <w:rsid w:val="00690CA1"/>
    <w:rsid w:val="00691555"/>
    <w:rsid w:val="006916C3"/>
    <w:rsid w:val="006926D2"/>
    <w:rsid w:val="00694E2F"/>
    <w:rsid w:val="00695AB8"/>
    <w:rsid w:val="00695D4C"/>
    <w:rsid w:val="00697CE2"/>
    <w:rsid w:val="006A0A6D"/>
    <w:rsid w:val="006A243F"/>
    <w:rsid w:val="006A2AB8"/>
    <w:rsid w:val="006A2FED"/>
    <w:rsid w:val="006A3386"/>
    <w:rsid w:val="006A3727"/>
    <w:rsid w:val="006A37BD"/>
    <w:rsid w:val="006A3A20"/>
    <w:rsid w:val="006A52DF"/>
    <w:rsid w:val="006A5E61"/>
    <w:rsid w:val="006A5E96"/>
    <w:rsid w:val="006A61CD"/>
    <w:rsid w:val="006A61D6"/>
    <w:rsid w:val="006A6267"/>
    <w:rsid w:val="006A76AA"/>
    <w:rsid w:val="006A76C0"/>
    <w:rsid w:val="006A7FE5"/>
    <w:rsid w:val="006B3358"/>
    <w:rsid w:val="006B3372"/>
    <w:rsid w:val="006B3781"/>
    <w:rsid w:val="006B3D9D"/>
    <w:rsid w:val="006B4720"/>
    <w:rsid w:val="006B5B95"/>
    <w:rsid w:val="006B615B"/>
    <w:rsid w:val="006B6AE3"/>
    <w:rsid w:val="006B71CB"/>
    <w:rsid w:val="006B73D0"/>
    <w:rsid w:val="006C0F19"/>
    <w:rsid w:val="006C288C"/>
    <w:rsid w:val="006C4E6E"/>
    <w:rsid w:val="006C5CF2"/>
    <w:rsid w:val="006C619B"/>
    <w:rsid w:val="006C61BF"/>
    <w:rsid w:val="006C6961"/>
    <w:rsid w:val="006C7819"/>
    <w:rsid w:val="006D07C0"/>
    <w:rsid w:val="006D0E39"/>
    <w:rsid w:val="006D0EDA"/>
    <w:rsid w:val="006D1A19"/>
    <w:rsid w:val="006D1AAF"/>
    <w:rsid w:val="006D27DF"/>
    <w:rsid w:val="006D364D"/>
    <w:rsid w:val="006D47DF"/>
    <w:rsid w:val="006D4A9F"/>
    <w:rsid w:val="006D533D"/>
    <w:rsid w:val="006D5376"/>
    <w:rsid w:val="006D5AFE"/>
    <w:rsid w:val="006D62A7"/>
    <w:rsid w:val="006D64C0"/>
    <w:rsid w:val="006D68B4"/>
    <w:rsid w:val="006D6FA9"/>
    <w:rsid w:val="006E07E4"/>
    <w:rsid w:val="006E1B50"/>
    <w:rsid w:val="006E1C9E"/>
    <w:rsid w:val="006E21DD"/>
    <w:rsid w:val="006E347C"/>
    <w:rsid w:val="006E3D79"/>
    <w:rsid w:val="006E3D81"/>
    <w:rsid w:val="006E41D2"/>
    <w:rsid w:val="006E492E"/>
    <w:rsid w:val="006E564B"/>
    <w:rsid w:val="006E5B07"/>
    <w:rsid w:val="006E5EEC"/>
    <w:rsid w:val="006E66ED"/>
    <w:rsid w:val="006E6A9B"/>
    <w:rsid w:val="006E6EB5"/>
    <w:rsid w:val="006E7071"/>
    <w:rsid w:val="006E7EC2"/>
    <w:rsid w:val="006F1A0E"/>
    <w:rsid w:val="006F2158"/>
    <w:rsid w:val="006F257C"/>
    <w:rsid w:val="006F3C42"/>
    <w:rsid w:val="006F4BB3"/>
    <w:rsid w:val="006F5854"/>
    <w:rsid w:val="006F5F7E"/>
    <w:rsid w:val="006F6328"/>
    <w:rsid w:val="006F789D"/>
    <w:rsid w:val="006F7E2A"/>
    <w:rsid w:val="007005E2"/>
    <w:rsid w:val="00700B9B"/>
    <w:rsid w:val="00702BBB"/>
    <w:rsid w:val="007037AF"/>
    <w:rsid w:val="007038CC"/>
    <w:rsid w:val="00703E29"/>
    <w:rsid w:val="00703FCA"/>
    <w:rsid w:val="0070419F"/>
    <w:rsid w:val="007044D3"/>
    <w:rsid w:val="00704667"/>
    <w:rsid w:val="00704C12"/>
    <w:rsid w:val="00704F54"/>
    <w:rsid w:val="007056EC"/>
    <w:rsid w:val="00705BB3"/>
    <w:rsid w:val="0070657D"/>
    <w:rsid w:val="00706591"/>
    <w:rsid w:val="00706CAD"/>
    <w:rsid w:val="00707579"/>
    <w:rsid w:val="00710D11"/>
    <w:rsid w:val="00711874"/>
    <w:rsid w:val="007124A4"/>
    <w:rsid w:val="00713260"/>
    <w:rsid w:val="00713336"/>
    <w:rsid w:val="00714314"/>
    <w:rsid w:val="007145D8"/>
    <w:rsid w:val="007147D5"/>
    <w:rsid w:val="00717463"/>
    <w:rsid w:val="00717AF4"/>
    <w:rsid w:val="00720210"/>
    <w:rsid w:val="0072036E"/>
    <w:rsid w:val="00720E04"/>
    <w:rsid w:val="00721765"/>
    <w:rsid w:val="00721A22"/>
    <w:rsid w:val="007225EC"/>
    <w:rsid w:val="00722BA5"/>
    <w:rsid w:val="00724731"/>
    <w:rsid w:val="00724A84"/>
    <w:rsid w:val="00726236"/>
    <w:rsid w:val="00731574"/>
    <w:rsid w:val="00731D5A"/>
    <w:rsid w:val="00731E9D"/>
    <w:rsid w:val="00732C1C"/>
    <w:rsid w:val="00732ED2"/>
    <w:rsid w:val="007336E0"/>
    <w:rsid w:val="007342F6"/>
    <w:rsid w:val="00734360"/>
    <w:rsid w:val="00734DFC"/>
    <w:rsid w:val="00735445"/>
    <w:rsid w:val="007357EB"/>
    <w:rsid w:val="007369CC"/>
    <w:rsid w:val="007370B2"/>
    <w:rsid w:val="007372AF"/>
    <w:rsid w:val="007376C0"/>
    <w:rsid w:val="00737CF4"/>
    <w:rsid w:val="007400AE"/>
    <w:rsid w:val="00740ADD"/>
    <w:rsid w:val="007427A3"/>
    <w:rsid w:val="00742ED4"/>
    <w:rsid w:val="007438DA"/>
    <w:rsid w:val="00743935"/>
    <w:rsid w:val="00745D3B"/>
    <w:rsid w:val="00746D33"/>
    <w:rsid w:val="00747385"/>
    <w:rsid w:val="00747614"/>
    <w:rsid w:val="00747C34"/>
    <w:rsid w:val="00747D3F"/>
    <w:rsid w:val="0075015F"/>
    <w:rsid w:val="00750684"/>
    <w:rsid w:val="0075069F"/>
    <w:rsid w:val="007508EE"/>
    <w:rsid w:val="0075098B"/>
    <w:rsid w:val="007512D1"/>
    <w:rsid w:val="00751756"/>
    <w:rsid w:val="00751905"/>
    <w:rsid w:val="00751976"/>
    <w:rsid w:val="00751A13"/>
    <w:rsid w:val="00751CAB"/>
    <w:rsid w:val="007521B1"/>
    <w:rsid w:val="00752C80"/>
    <w:rsid w:val="00752CA4"/>
    <w:rsid w:val="00754B25"/>
    <w:rsid w:val="00754CCE"/>
    <w:rsid w:val="00756D45"/>
    <w:rsid w:val="007572F8"/>
    <w:rsid w:val="00757795"/>
    <w:rsid w:val="00757BD8"/>
    <w:rsid w:val="00757DC0"/>
    <w:rsid w:val="00757FDE"/>
    <w:rsid w:val="0076117B"/>
    <w:rsid w:val="007611BC"/>
    <w:rsid w:val="0076138F"/>
    <w:rsid w:val="00761623"/>
    <w:rsid w:val="00761822"/>
    <w:rsid w:val="00761AED"/>
    <w:rsid w:val="00762E6B"/>
    <w:rsid w:val="0076312C"/>
    <w:rsid w:val="007647D8"/>
    <w:rsid w:val="00764DFB"/>
    <w:rsid w:val="007654B2"/>
    <w:rsid w:val="00765AA1"/>
    <w:rsid w:val="00765AEC"/>
    <w:rsid w:val="007708DD"/>
    <w:rsid w:val="00771057"/>
    <w:rsid w:val="00771429"/>
    <w:rsid w:val="007719D1"/>
    <w:rsid w:val="00772253"/>
    <w:rsid w:val="0077286C"/>
    <w:rsid w:val="00772B2E"/>
    <w:rsid w:val="00773574"/>
    <w:rsid w:val="007737CD"/>
    <w:rsid w:val="00773E1B"/>
    <w:rsid w:val="00773E53"/>
    <w:rsid w:val="007743A4"/>
    <w:rsid w:val="007743BA"/>
    <w:rsid w:val="00775FC0"/>
    <w:rsid w:val="007762CA"/>
    <w:rsid w:val="00776D01"/>
    <w:rsid w:val="00780900"/>
    <w:rsid w:val="007816B5"/>
    <w:rsid w:val="007816B6"/>
    <w:rsid w:val="00781992"/>
    <w:rsid w:val="00781C79"/>
    <w:rsid w:val="0078256A"/>
    <w:rsid w:val="007825C3"/>
    <w:rsid w:val="00782B08"/>
    <w:rsid w:val="00782D2C"/>
    <w:rsid w:val="007831FB"/>
    <w:rsid w:val="0078393A"/>
    <w:rsid w:val="00783FB1"/>
    <w:rsid w:val="007845AC"/>
    <w:rsid w:val="007857C8"/>
    <w:rsid w:val="007865EE"/>
    <w:rsid w:val="0078779C"/>
    <w:rsid w:val="00792177"/>
    <w:rsid w:val="007922D7"/>
    <w:rsid w:val="0079278A"/>
    <w:rsid w:val="00792A68"/>
    <w:rsid w:val="0079303E"/>
    <w:rsid w:val="0079351F"/>
    <w:rsid w:val="00793F5A"/>
    <w:rsid w:val="00794694"/>
    <w:rsid w:val="00795024"/>
    <w:rsid w:val="0079520B"/>
    <w:rsid w:val="00796300"/>
    <w:rsid w:val="007A0BFE"/>
    <w:rsid w:val="007A1673"/>
    <w:rsid w:val="007A1FD9"/>
    <w:rsid w:val="007A2F3C"/>
    <w:rsid w:val="007A3AB0"/>
    <w:rsid w:val="007A3DCD"/>
    <w:rsid w:val="007A4065"/>
    <w:rsid w:val="007A43C7"/>
    <w:rsid w:val="007A464E"/>
    <w:rsid w:val="007A5DA2"/>
    <w:rsid w:val="007A5E42"/>
    <w:rsid w:val="007A6F40"/>
    <w:rsid w:val="007A72E2"/>
    <w:rsid w:val="007A7933"/>
    <w:rsid w:val="007B0F56"/>
    <w:rsid w:val="007B14BA"/>
    <w:rsid w:val="007B1802"/>
    <w:rsid w:val="007B1C87"/>
    <w:rsid w:val="007B3CE9"/>
    <w:rsid w:val="007B3E77"/>
    <w:rsid w:val="007B44F2"/>
    <w:rsid w:val="007B54C9"/>
    <w:rsid w:val="007B5AEA"/>
    <w:rsid w:val="007B5FE9"/>
    <w:rsid w:val="007B6ED6"/>
    <w:rsid w:val="007B768C"/>
    <w:rsid w:val="007C0F1C"/>
    <w:rsid w:val="007C1B92"/>
    <w:rsid w:val="007C1C8F"/>
    <w:rsid w:val="007C1F94"/>
    <w:rsid w:val="007C2054"/>
    <w:rsid w:val="007C2350"/>
    <w:rsid w:val="007C2EFC"/>
    <w:rsid w:val="007C30BB"/>
    <w:rsid w:val="007C42C6"/>
    <w:rsid w:val="007C445D"/>
    <w:rsid w:val="007C4AA0"/>
    <w:rsid w:val="007C7064"/>
    <w:rsid w:val="007C7EBD"/>
    <w:rsid w:val="007D260F"/>
    <w:rsid w:val="007D2E72"/>
    <w:rsid w:val="007D4B52"/>
    <w:rsid w:val="007D589C"/>
    <w:rsid w:val="007D5B7F"/>
    <w:rsid w:val="007D61A4"/>
    <w:rsid w:val="007D635B"/>
    <w:rsid w:val="007D6372"/>
    <w:rsid w:val="007D66FE"/>
    <w:rsid w:val="007D7238"/>
    <w:rsid w:val="007D7D9C"/>
    <w:rsid w:val="007E00BD"/>
    <w:rsid w:val="007E05BB"/>
    <w:rsid w:val="007E0741"/>
    <w:rsid w:val="007E19DD"/>
    <w:rsid w:val="007E3C35"/>
    <w:rsid w:val="007E43C5"/>
    <w:rsid w:val="007E565A"/>
    <w:rsid w:val="007E5862"/>
    <w:rsid w:val="007E6602"/>
    <w:rsid w:val="007E6DD3"/>
    <w:rsid w:val="007E6F8F"/>
    <w:rsid w:val="007E7A8F"/>
    <w:rsid w:val="007F0165"/>
    <w:rsid w:val="007F104E"/>
    <w:rsid w:val="007F2410"/>
    <w:rsid w:val="007F3063"/>
    <w:rsid w:val="007F313D"/>
    <w:rsid w:val="007F3AAE"/>
    <w:rsid w:val="007F584D"/>
    <w:rsid w:val="007F6CFE"/>
    <w:rsid w:val="007F6E1B"/>
    <w:rsid w:val="007F6EBC"/>
    <w:rsid w:val="007F7188"/>
    <w:rsid w:val="007F7FB4"/>
    <w:rsid w:val="00800558"/>
    <w:rsid w:val="00800A9A"/>
    <w:rsid w:val="00801275"/>
    <w:rsid w:val="008017EC"/>
    <w:rsid w:val="00801F43"/>
    <w:rsid w:val="00801F76"/>
    <w:rsid w:val="00802F03"/>
    <w:rsid w:val="0080412E"/>
    <w:rsid w:val="008045F6"/>
    <w:rsid w:val="0080565C"/>
    <w:rsid w:val="00805918"/>
    <w:rsid w:val="0080636D"/>
    <w:rsid w:val="008067F8"/>
    <w:rsid w:val="00806C44"/>
    <w:rsid w:val="00807364"/>
    <w:rsid w:val="0080761E"/>
    <w:rsid w:val="008076F2"/>
    <w:rsid w:val="0081056C"/>
    <w:rsid w:val="00811501"/>
    <w:rsid w:val="00812504"/>
    <w:rsid w:val="00812E2A"/>
    <w:rsid w:val="00813922"/>
    <w:rsid w:val="00813C1C"/>
    <w:rsid w:val="00813EB1"/>
    <w:rsid w:val="00813F86"/>
    <w:rsid w:val="00814319"/>
    <w:rsid w:val="00814F09"/>
    <w:rsid w:val="00815C1D"/>
    <w:rsid w:val="008163E4"/>
    <w:rsid w:val="0081661E"/>
    <w:rsid w:val="00817CAC"/>
    <w:rsid w:val="00817D8F"/>
    <w:rsid w:val="00820085"/>
    <w:rsid w:val="008202AE"/>
    <w:rsid w:val="008240F1"/>
    <w:rsid w:val="008242B3"/>
    <w:rsid w:val="00824AF6"/>
    <w:rsid w:val="00824E09"/>
    <w:rsid w:val="00824E22"/>
    <w:rsid w:val="008253EA"/>
    <w:rsid w:val="008256A4"/>
    <w:rsid w:val="00826208"/>
    <w:rsid w:val="00826310"/>
    <w:rsid w:val="0082734C"/>
    <w:rsid w:val="008307A0"/>
    <w:rsid w:val="00831776"/>
    <w:rsid w:val="00831FFB"/>
    <w:rsid w:val="008325AA"/>
    <w:rsid w:val="0083284C"/>
    <w:rsid w:val="00833FF0"/>
    <w:rsid w:val="00834A37"/>
    <w:rsid w:val="00834FEF"/>
    <w:rsid w:val="00835E18"/>
    <w:rsid w:val="0083634B"/>
    <w:rsid w:val="00837955"/>
    <w:rsid w:val="00837BE2"/>
    <w:rsid w:val="008402B7"/>
    <w:rsid w:val="008403EC"/>
    <w:rsid w:val="008414B3"/>
    <w:rsid w:val="0084195E"/>
    <w:rsid w:val="00841BA6"/>
    <w:rsid w:val="00842B84"/>
    <w:rsid w:val="00842CCD"/>
    <w:rsid w:val="008436B2"/>
    <w:rsid w:val="00844131"/>
    <w:rsid w:val="00845C46"/>
    <w:rsid w:val="008469CA"/>
    <w:rsid w:val="0084752B"/>
    <w:rsid w:val="008476CF"/>
    <w:rsid w:val="00847CA1"/>
    <w:rsid w:val="00850597"/>
    <w:rsid w:val="00852709"/>
    <w:rsid w:val="00852799"/>
    <w:rsid w:val="0085454B"/>
    <w:rsid w:val="00855894"/>
    <w:rsid w:val="00855B28"/>
    <w:rsid w:val="00855CD4"/>
    <w:rsid w:val="008568D7"/>
    <w:rsid w:val="0085798A"/>
    <w:rsid w:val="008601FB"/>
    <w:rsid w:val="00860296"/>
    <w:rsid w:val="00860577"/>
    <w:rsid w:val="008630D5"/>
    <w:rsid w:val="008634D0"/>
    <w:rsid w:val="00863FEB"/>
    <w:rsid w:val="00865637"/>
    <w:rsid w:val="00865889"/>
    <w:rsid w:val="008670CB"/>
    <w:rsid w:val="00867181"/>
    <w:rsid w:val="00870635"/>
    <w:rsid w:val="00870FB9"/>
    <w:rsid w:val="00871438"/>
    <w:rsid w:val="0087152E"/>
    <w:rsid w:val="00871BBB"/>
    <w:rsid w:val="00871D0B"/>
    <w:rsid w:val="008720F9"/>
    <w:rsid w:val="00872584"/>
    <w:rsid w:val="00872EEE"/>
    <w:rsid w:val="00872F09"/>
    <w:rsid w:val="008734BE"/>
    <w:rsid w:val="00873794"/>
    <w:rsid w:val="0087466D"/>
    <w:rsid w:val="00877A8D"/>
    <w:rsid w:val="00877F46"/>
    <w:rsid w:val="008800D6"/>
    <w:rsid w:val="008804DE"/>
    <w:rsid w:val="008811DA"/>
    <w:rsid w:val="008816F4"/>
    <w:rsid w:val="00881AD4"/>
    <w:rsid w:val="00882069"/>
    <w:rsid w:val="00882429"/>
    <w:rsid w:val="00882B3E"/>
    <w:rsid w:val="00883A15"/>
    <w:rsid w:val="00883F2C"/>
    <w:rsid w:val="00884A7B"/>
    <w:rsid w:val="00886245"/>
    <w:rsid w:val="00886EF7"/>
    <w:rsid w:val="00887228"/>
    <w:rsid w:val="00887C23"/>
    <w:rsid w:val="0089024C"/>
    <w:rsid w:val="008903F4"/>
    <w:rsid w:val="00890A69"/>
    <w:rsid w:val="00890BDA"/>
    <w:rsid w:val="00891549"/>
    <w:rsid w:val="00891C3C"/>
    <w:rsid w:val="00892BDE"/>
    <w:rsid w:val="00893079"/>
    <w:rsid w:val="008934E9"/>
    <w:rsid w:val="00893624"/>
    <w:rsid w:val="00893874"/>
    <w:rsid w:val="00893D61"/>
    <w:rsid w:val="00893FD1"/>
    <w:rsid w:val="00894B3F"/>
    <w:rsid w:val="00894FF1"/>
    <w:rsid w:val="008962EF"/>
    <w:rsid w:val="008970A0"/>
    <w:rsid w:val="008A0B18"/>
    <w:rsid w:val="008A1126"/>
    <w:rsid w:val="008A1D00"/>
    <w:rsid w:val="008A1E71"/>
    <w:rsid w:val="008A2862"/>
    <w:rsid w:val="008A36E0"/>
    <w:rsid w:val="008A3DFD"/>
    <w:rsid w:val="008A3E9E"/>
    <w:rsid w:val="008A476F"/>
    <w:rsid w:val="008A4BEC"/>
    <w:rsid w:val="008A52E0"/>
    <w:rsid w:val="008A5DC2"/>
    <w:rsid w:val="008A6222"/>
    <w:rsid w:val="008A6459"/>
    <w:rsid w:val="008A6E8A"/>
    <w:rsid w:val="008A78E2"/>
    <w:rsid w:val="008B1D22"/>
    <w:rsid w:val="008B1E3B"/>
    <w:rsid w:val="008B1E44"/>
    <w:rsid w:val="008B20E6"/>
    <w:rsid w:val="008B35EC"/>
    <w:rsid w:val="008B3E1F"/>
    <w:rsid w:val="008B4326"/>
    <w:rsid w:val="008B50D2"/>
    <w:rsid w:val="008B5331"/>
    <w:rsid w:val="008B625A"/>
    <w:rsid w:val="008B6789"/>
    <w:rsid w:val="008B6E81"/>
    <w:rsid w:val="008B6EC8"/>
    <w:rsid w:val="008B7EC0"/>
    <w:rsid w:val="008C0D3A"/>
    <w:rsid w:val="008C1898"/>
    <w:rsid w:val="008C3AA0"/>
    <w:rsid w:val="008C3B26"/>
    <w:rsid w:val="008C3CDE"/>
    <w:rsid w:val="008C419E"/>
    <w:rsid w:val="008C446E"/>
    <w:rsid w:val="008C4E86"/>
    <w:rsid w:val="008C4F0B"/>
    <w:rsid w:val="008C546E"/>
    <w:rsid w:val="008C55D9"/>
    <w:rsid w:val="008C58C9"/>
    <w:rsid w:val="008C5A6F"/>
    <w:rsid w:val="008C5E48"/>
    <w:rsid w:val="008C6542"/>
    <w:rsid w:val="008C7431"/>
    <w:rsid w:val="008D018A"/>
    <w:rsid w:val="008D0BD5"/>
    <w:rsid w:val="008D1AA2"/>
    <w:rsid w:val="008D2124"/>
    <w:rsid w:val="008D2AF6"/>
    <w:rsid w:val="008D356A"/>
    <w:rsid w:val="008D35A6"/>
    <w:rsid w:val="008D3641"/>
    <w:rsid w:val="008D450F"/>
    <w:rsid w:val="008D4AF4"/>
    <w:rsid w:val="008D4B65"/>
    <w:rsid w:val="008D543D"/>
    <w:rsid w:val="008D58DC"/>
    <w:rsid w:val="008E0179"/>
    <w:rsid w:val="008E173E"/>
    <w:rsid w:val="008E2794"/>
    <w:rsid w:val="008E27DB"/>
    <w:rsid w:val="008E2DC1"/>
    <w:rsid w:val="008E2EA2"/>
    <w:rsid w:val="008E450E"/>
    <w:rsid w:val="008E4E69"/>
    <w:rsid w:val="008E5702"/>
    <w:rsid w:val="008E70A4"/>
    <w:rsid w:val="008E735D"/>
    <w:rsid w:val="008F057F"/>
    <w:rsid w:val="008F0ACB"/>
    <w:rsid w:val="008F1342"/>
    <w:rsid w:val="008F14D0"/>
    <w:rsid w:val="008F290F"/>
    <w:rsid w:val="008F2CAD"/>
    <w:rsid w:val="008F5BD8"/>
    <w:rsid w:val="008F6E09"/>
    <w:rsid w:val="008F71D0"/>
    <w:rsid w:val="008F752B"/>
    <w:rsid w:val="00900709"/>
    <w:rsid w:val="009031E2"/>
    <w:rsid w:val="0090321B"/>
    <w:rsid w:val="0090326B"/>
    <w:rsid w:val="00903786"/>
    <w:rsid w:val="009048A3"/>
    <w:rsid w:val="00904D97"/>
    <w:rsid w:val="00904EE0"/>
    <w:rsid w:val="00905C9D"/>
    <w:rsid w:val="00906BA0"/>
    <w:rsid w:val="009079AA"/>
    <w:rsid w:val="00907C4E"/>
    <w:rsid w:val="00907CA9"/>
    <w:rsid w:val="00912595"/>
    <w:rsid w:val="00912B50"/>
    <w:rsid w:val="00914774"/>
    <w:rsid w:val="00914E89"/>
    <w:rsid w:val="00915430"/>
    <w:rsid w:val="00915877"/>
    <w:rsid w:val="00917597"/>
    <w:rsid w:val="00917F12"/>
    <w:rsid w:val="009215E3"/>
    <w:rsid w:val="009216A1"/>
    <w:rsid w:val="00921BEA"/>
    <w:rsid w:val="00921F64"/>
    <w:rsid w:val="00922D30"/>
    <w:rsid w:val="00922DE4"/>
    <w:rsid w:val="009230D7"/>
    <w:rsid w:val="0092325B"/>
    <w:rsid w:val="00924123"/>
    <w:rsid w:val="00924DE4"/>
    <w:rsid w:val="0092535C"/>
    <w:rsid w:val="009261A8"/>
    <w:rsid w:val="0092623B"/>
    <w:rsid w:val="00926272"/>
    <w:rsid w:val="00926645"/>
    <w:rsid w:val="0092691B"/>
    <w:rsid w:val="00926F6C"/>
    <w:rsid w:val="0092707C"/>
    <w:rsid w:val="00927DB6"/>
    <w:rsid w:val="00930E71"/>
    <w:rsid w:val="009322A1"/>
    <w:rsid w:val="00932580"/>
    <w:rsid w:val="00932AF4"/>
    <w:rsid w:val="00932E31"/>
    <w:rsid w:val="00933BD0"/>
    <w:rsid w:val="00933C39"/>
    <w:rsid w:val="00933D57"/>
    <w:rsid w:val="00934914"/>
    <w:rsid w:val="00934964"/>
    <w:rsid w:val="00934F96"/>
    <w:rsid w:val="00935503"/>
    <w:rsid w:val="00935A04"/>
    <w:rsid w:val="00935CE0"/>
    <w:rsid w:val="009368BB"/>
    <w:rsid w:val="00936C5B"/>
    <w:rsid w:val="00937F9D"/>
    <w:rsid w:val="009408AE"/>
    <w:rsid w:val="00940992"/>
    <w:rsid w:val="00940E1A"/>
    <w:rsid w:val="00941641"/>
    <w:rsid w:val="0094190D"/>
    <w:rsid w:val="0094204C"/>
    <w:rsid w:val="00942D33"/>
    <w:rsid w:val="009432E6"/>
    <w:rsid w:val="009435B6"/>
    <w:rsid w:val="00943C64"/>
    <w:rsid w:val="00944CCA"/>
    <w:rsid w:val="0094531B"/>
    <w:rsid w:val="009453A2"/>
    <w:rsid w:val="00946328"/>
    <w:rsid w:val="009463E4"/>
    <w:rsid w:val="00946846"/>
    <w:rsid w:val="00946AF1"/>
    <w:rsid w:val="00947AAD"/>
    <w:rsid w:val="00951AB5"/>
    <w:rsid w:val="00951BA5"/>
    <w:rsid w:val="00953B29"/>
    <w:rsid w:val="00954103"/>
    <w:rsid w:val="009547EE"/>
    <w:rsid w:val="00954A12"/>
    <w:rsid w:val="00954F29"/>
    <w:rsid w:val="009561D8"/>
    <w:rsid w:val="00956EF0"/>
    <w:rsid w:val="00957CDA"/>
    <w:rsid w:val="009601EF"/>
    <w:rsid w:val="009605BB"/>
    <w:rsid w:val="00960957"/>
    <w:rsid w:val="009620E4"/>
    <w:rsid w:val="0096244A"/>
    <w:rsid w:val="009628FE"/>
    <w:rsid w:val="0096304E"/>
    <w:rsid w:val="00963A2F"/>
    <w:rsid w:val="00963CE6"/>
    <w:rsid w:val="00964A9F"/>
    <w:rsid w:val="009653CE"/>
    <w:rsid w:val="009657CC"/>
    <w:rsid w:val="00965BA9"/>
    <w:rsid w:val="0096613B"/>
    <w:rsid w:val="0096685E"/>
    <w:rsid w:val="00966AF9"/>
    <w:rsid w:val="00967326"/>
    <w:rsid w:val="00967713"/>
    <w:rsid w:val="00967C39"/>
    <w:rsid w:val="00970CFF"/>
    <w:rsid w:val="00970F4E"/>
    <w:rsid w:val="009729D3"/>
    <w:rsid w:val="00972C32"/>
    <w:rsid w:val="00972F27"/>
    <w:rsid w:val="00973174"/>
    <w:rsid w:val="0097392B"/>
    <w:rsid w:val="00974A43"/>
    <w:rsid w:val="00975499"/>
    <w:rsid w:val="0097677B"/>
    <w:rsid w:val="00976922"/>
    <w:rsid w:val="00976A0D"/>
    <w:rsid w:val="00976F8F"/>
    <w:rsid w:val="0097766F"/>
    <w:rsid w:val="009779C7"/>
    <w:rsid w:val="00977DC2"/>
    <w:rsid w:val="00980373"/>
    <w:rsid w:val="00981300"/>
    <w:rsid w:val="0098221E"/>
    <w:rsid w:val="00982A8D"/>
    <w:rsid w:val="00982F1A"/>
    <w:rsid w:val="0098366D"/>
    <w:rsid w:val="00983A7C"/>
    <w:rsid w:val="009840D4"/>
    <w:rsid w:val="0098496C"/>
    <w:rsid w:val="00985910"/>
    <w:rsid w:val="00985DC3"/>
    <w:rsid w:val="0098714C"/>
    <w:rsid w:val="00987ACE"/>
    <w:rsid w:val="0099082C"/>
    <w:rsid w:val="00990966"/>
    <w:rsid w:val="0099169C"/>
    <w:rsid w:val="00991AA6"/>
    <w:rsid w:val="00994010"/>
    <w:rsid w:val="00994069"/>
    <w:rsid w:val="009952B4"/>
    <w:rsid w:val="0099573E"/>
    <w:rsid w:val="009957A9"/>
    <w:rsid w:val="009959F7"/>
    <w:rsid w:val="0099611F"/>
    <w:rsid w:val="0099639A"/>
    <w:rsid w:val="00997B56"/>
    <w:rsid w:val="009A0B4F"/>
    <w:rsid w:val="009A1A79"/>
    <w:rsid w:val="009A24CE"/>
    <w:rsid w:val="009A27FE"/>
    <w:rsid w:val="009A32E4"/>
    <w:rsid w:val="009A3591"/>
    <w:rsid w:val="009A3CC8"/>
    <w:rsid w:val="009A3E0A"/>
    <w:rsid w:val="009A5633"/>
    <w:rsid w:val="009A56D4"/>
    <w:rsid w:val="009A5C5A"/>
    <w:rsid w:val="009A5DFB"/>
    <w:rsid w:val="009A718E"/>
    <w:rsid w:val="009A7A80"/>
    <w:rsid w:val="009B063B"/>
    <w:rsid w:val="009B0762"/>
    <w:rsid w:val="009B09F1"/>
    <w:rsid w:val="009B0C89"/>
    <w:rsid w:val="009B15B5"/>
    <w:rsid w:val="009B176A"/>
    <w:rsid w:val="009B270E"/>
    <w:rsid w:val="009B2BA3"/>
    <w:rsid w:val="009B349F"/>
    <w:rsid w:val="009B3B72"/>
    <w:rsid w:val="009B3BC4"/>
    <w:rsid w:val="009B3ED5"/>
    <w:rsid w:val="009B3EF6"/>
    <w:rsid w:val="009B4448"/>
    <w:rsid w:val="009B46C7"/>
    <w:rsid w:val="009B5484"/>
    <w:rsid w:val="009B5F78"/>
    <w:rsid w:val="009B7E24"/>
    <w:rsid w:val="009B7FAB"/>
    <w:rsid w:val="009C028D"/>
    <w:rsid w:val="009C1F5F"/>
    <w:rsid w:val="009C2845"/>
    <w:rsid w:val="009C2979"/>
    <w:rsid w:val="009C34E3"/>
    <w:rsid w:val="009C3AA2"/>
    <w:rsid w:val="009C4342"/>
    <w:rsid w:val="009C5515"/>
    <w:rsid w:val="009C55CB"/>
    <w:rsid w:val="009C5C21"/>
    <w:rsid w:val="009C618A"/>
    <w:rsid w:val="009C6484"/>
    <w:rsid w:val="009C7DBF"/>
    <w:rsid w:val="009C7F45"/>
    <w:rsid w:val="009D06C3"/>
    <w:rsid w:val="009D0F84"/>
    <w:rsid w:val="009D31AA"/>
    <w:rsid w:val="009D36BC"/>
    <w:rsid w:val="009D3932"/>
    <w:rsid w:val="009D3FF6"/>
    <w:rsid w:val="009D6123"/>
    <w:rsid w:val="009D6515"/>
    <w:rsid w:val="009D683E"/>
    <w:rsid w:val="009D68F9"/>
    <w:rsid w:val="009D6CB5"/>
    <w:rsid w:val="009D7227"/>
    <w:rsid w:val="009E03B6"/>
    <w:rsid w:val="009E0AF8"/>
    <w:rsid w:val="009E100D"/>
    <w:rsid w:val="009E242B"/>
    <w:rsid w:val="009E24DA"/>
    <w:rsid w:val="009E2C97"/>
    <w:rsid w:val="009E377B"/>
    <w:rsid w:val="009E52A4"/>
    <w:rsid w:val="009E54DD"/>
    <w:rsid w:val="009E57FD"/>
    <w:rsid w:val="009E5C22"/>
    <w:rsid w:val="009E5C9B"/>
    <w:rsid w:val="009E61AB"/>
    <w:rsid w:val="009E61E1"/>
    <w:rsid w:val="009E63ED"/>
    <w:rsid w:val="009E73F8"/>
    <w:rsid w:val="009E7722"/>
    <w:rsid w:val="009F1878"/>
    <w:rsid w:val="009F200E"/>
    <w:rsid w:val="009F31B0"/>
    <w:rsid w:val="009F37E5"/>
    <w:rsid w:val="009F3ED5"/>
    <w:rsid w:val="009F4251"/>
    <w:rsid w:val="009F4311"/>
    <w:rsid w:val="009F442D"/>
    <w:rsid w:val="009F5E23"/>
    <w:rsid w:val="009F5FFE"/>
    <w:rsid w:val="009F6510"/>
    <w:rsid w:val="009F7913"/>
    <w:rsid w:val="009F7C42"/>
    <w:rsid w:val="00A00347"/>
    <w:rsid w:val="00A006DF"/>
    <w:rsid w:val="00A0080F"/>
    <w:rsid w:val="00A0147B"/>
    <w:rsid w:val="00A014AE"/>
    <w:rsid w:val="00A0167D"/>
    <w:rsid w:val="00A01C1D"/>
    <w:rsid w:val="00A02234"/>
    <w:rsid w:val="00A023FA"/>
    <w:rsid w:val="00A027F2"/>
    <w:rsid w:val="00A02CF4"/>
    <w:rsid w:val="00A03108"/>
    <w:rsid w:val="00A0397E"/>
    <w:rsid w:val="00A03A76"/>
    <w:rsid w:val="00A03CBE"/>
    <w:rsid w:val="00A043EC"/>
    <w:rsid w:val="00A04457"/>
    <w:rsid w:val="00A0466A"/>
    <w:rsid w:val="00A04FD3"/>
    <w:rsid w:val="00A04FE8"/>
    <w:rsid w:val="00A05D09"/>
    <w:rsid w:val="00A06573"/>
    <w:rsid w:val="00A10334"/>
    <w:rsid w:val="00A1054F"/>
    <w:rsid w:val="00A105AC"/>
    <w:rsid w:val="00A1091F"/>
    <w:rsid w:val="00A10D4A"/>
    <w:rsid w:val="00A11180"/>
    <w:rsid w:val="00A121DE"/>
    <w:rsid w:val="00A133E2"/>
    <w:rsid w:val="00A1383F"/>
    <w:rsid w:val="00A14432"/>
    <w:rsid w:val="00A1473A"/>
    <w:rsid w:val="00A1557E"/>
    <w:rsid w:val="00A160EA"/>
    <w:rsid w:val="00A1702D"/>
    <w:rsid w:val="00A177B4"/>
    <w:rsid w:val="00A17C1E"/>
    <w:rsid w:val="00A17D89"/>
    <w:rsid w:val="00A2020E"/>
    <w:rsid w:val="00A20248"/>
    <w:rsid w:val="00A205C0"/>
    <w:rsid w:val="00A209B8"/>
    <w:rsid w:val="00A20E1B"/>
    <w:rsid w:val="00A21147"/>
    <w:rsid w:val="00A21689"/>
    <w:rsid w:val="00A216A1"/>
    <w:rsid w:val="00A21826"/>
    <w:rsid w:val="00A21A60"/>
    <w:rsid w:val="00A220AB"/>
    <w:rsid w:val="00A222DE"/>
    <w:rsid w:val="00A223F9"/>
    <w:rsid w:val="00A22CCA"/>
    <w:rsid w:val="00A23A39"/>
    <w:rsid w:val="00A25915"/>
    <w:rsid w:val="00A2659E"/>
    <w:rsid w:val="00A267E7"/>
    <w:rsid w:val="00A26B8E"/>
    <w:rsid w:val="00A30358"/>
    <w:rsid w:val="00A312FA"/>
    <w:rsid w:val="00A31A65"/>
    <w:rsid w:val="00A31AB4"/>
    <w:rsid w:val="00A33497"/>
    <w:rsid w:val="00A334D6"/>
    <w:rsid w:val="00A33BD6"/>
    <w:rsid w:val="00A3475E"/>
    <w:rsid w:val="00A3635D"/>
    <w:rsid w:val="00A368EB"/>
    <w:rsid w:val="00A37A48"/>
    <w:rsid w:val="00A405B7"/>
    <w:rsid w:val="00A40863"/>
    <w:rsid w:val="00A40CCE"/>
    <w:rsid w:val="00A413CF"/>
    <w:rsid w:val="00A41588"/>
    <w:rsid w:val="00A42C48"/>
    <w:rsid w:val="00A442C8"/>
    <w:rsid w:val="00A45410"/>
    <w:rsid w:val="00A45890"/>
    <w:rsid w:val="00A4652A"/>
    <w:rsid w:val="00A46817"/>
    <w:rsid w:val="00A501CB"/>
    <w:rsid w:val="00A50335"/>
    <w:rsid w:val="00A503FA"/>
    <w:rsid w:val="00A510F2"/>
    <w:rsid w:val="00A5126D"/>
    <w:rsid w:val="00A51648"/>
    <w:rsid w:val="00A51996"/>
    <w:rsid w:val="00A52A64"/>
    <w:rsid w:val="00A531FD"/>
    <w:rsid w:val="00A53BA0"/>
    <w:rsid w:val="00A5402C"/>
    <w:rsid w:val="00A546FE"/>
    <w:rsid w:val="00A5491A"/>
    <w:rsid w:val="00A56628"/>
    <w:rsid w:val="00A577D7"/>
    <w:rsid w:val="00A57BEF"/>
    <w:rsid w:val="00A6031B"/>
    <w:rsid w:val="00A60516"/>
    <w:rsid w:val="00A61217"/>
    <w:rsid w:val="00A615D8"/>
    <w:rsid w:val="00A61CC6"/>
    <w:rsid w:val="00A62865"/>
    <w:rsid w:val="00A62E10"/>
    <w:rsid w:val="00A62EB9"/>
    <w:rsid w:val="00A62EF1"/>
    <w:rsid w:val="00A62F7F"/>
    <w:rsid w:val="00A63473"/>
    <w:rsid w:val="00A64878"/>
    <w:rsid w:val="00A64B22"/>
    <w:rsid w:val="00A6553A"/>
    <w:rsid w:val="00A6686C"/>
    <w:rsid w:val="00A66E59"/>
    <w:rsid w:val="00A671FC"/>
    <w:rsid w:val="00A6764B"/>
    <w:rsid w:val="00A71C8D"/>
    <w:rsid w:val="00A71E15"/>
    <w:rsid w:val="00A72D8D"/>
    <w:rsid w:val="00A7356A"/>
    <w:rsid w:val="00A73FBB"/>
    <w:rsid w:val="00A741B2"/>
    <w:rsid w:val="00A74A17"/>
    <w:rsid w:val="00A76071"/>
    <w:rsid w:val="00A76365"/>
    <w:rsid w:val="00A76C57"/>
    <w:rsid w:val="00A80447"/>
    <w:rsid w:val="00A80669"/>
    <w:rsid w:val="00A80A23"/>
    <w:rsid w:val="00A814CE"/>
    <w:rsid w:val="00A817E5"/>
    <w:rsid w:val="00A81C91"/>
    <w:rsid w:val="00A81E5C"/>
    <w:rsid w:val="00A8287D"/>
    <w:rsid w:val="00A82AEF"/>
    <w:rsid w:val="00A82EE4"/>
    <w:rsid w:val="00A82FFB"/>
    <w:rsid w:val="00A831F9"/>
    <w:rsid w:val="00A83729"/>
    <w:rsid w:val="00A8401B"/>
    <w:rsid w:val="00A84E45"/>
    <w:rsid w:val="00A855E5"/>
    <w:rsid w:val="00A85CDE"/>
    <w:rsid w:val="00A86FB1"/>
    <w:rsid w:val="00A90245"/>
    <w:rsid w:val="00A94031"/>
    <w:rsid w:val="00A940BD"/>
    <w:rsid w:val="00A943EB"/>
    <w:rsid w:val="00A9591C"/>
    <w:rsid w:val="00A97C00"/>
    <w:rsid w:val="00AA0013"/>
    <w:rsid w:val="00AA17D5"/>
    <w:rsid w:val="00AA3863"/>
    <w:rsid w:val="00AA3B2B"/>
    <w:rsid w:val="00AA3E85"/>
    <w:rsid w:val="00AA4AEE"/>
    <w:rsid w:val="00AA52C5"/>
    <w:rsid w:val="00AA7F15"/>
    <w:rsid w:val="00AB046C"/>
    <w:rsid w:val="00AB0C8C"/>
    <w:rsid w:val="00AB1514"/>
    <w:rsid w:val="00AB2482"/>
    <w:rsid w:val="00AB335D"/>
    <w:rsid w:val="00AB4BDF"/>
    <w:rsid w:val="00AB53D7"/>
    <w:rsid w:val="00AB5808"/>
    <w:rsid w:val="00AB6714"/>
    <w:rsid w:val="00AB6E68"/>
    <w:rsid w:val="00AB73F1"/>
    <w:rsid w:val="00AB7A23"/>
    <w:rsid w:val="00AB7DFF"/>
    <w:rsid w:val="00AC1682"/>
    <w:rsid w:val="00AC1789"/>
    <w:rsid w:val="00AC18EF"/>
    <w:rsid w:val="00AC1CB2"/>
    <w:rsid w:val="00AC1FC6"/>
    <w:rsid w:val="00AC23A0"/>
    <w:rsid w:val="00AC279C"/>
    <w:rsid w:val="00AC2F7C"/>
    <w:rsid w:val="00AC31C0"/>
    <w:rsid w:val="00AC327B"/>
    <w:rsid w:val="00AC356D"/>
    <w:rsid w:val="00AC4145"/>
    <w:rsid w:val="00AC5442"/>
    <w:rsid w:val="00AC5945"/>
    <w:rsid w:val="00AC6ABD"/>
    <w:rsid w:val="00AC7F34"/>
    <w:rsid w:val="00AD0FD0"/>
    <w:rsid w:val="00AD11D3"/>
    <w:rsid w:val="00AD2999"/>
    <w:rsid w:val="00AD2F69"/>
    <w:rsid w:val="00AD3AA1"/>
    <w:rsid w:val="00AD4C3C"/>
    <w:rsid w:val="00AD5B3C"/>
    <w:rsid w:val="00AD602C"/>
    <w:rsid w:val="00AD7156"/>
    <w:rsid w:val="00AD769E"/>
    <w:rsid w:val="00AE06F4"/>
    <w:rsid w:val="00AE0EFE"/>
    <w:rsid w:val="00AE110A"/>
    <w:rsid w:val="00AE13F4"/>
    <w:rsid w:val="00AE14A1"/>
    <w:rsid w:val="00AE1BC0"/>
    <w:rsid w:val="00AE2629"/>
    <w:rsid w:val="00AE3D5B"/>
    <w:rsid w:val="00AE4A68"/>
    <w:rsid w:val="00AE5CF9"/>
    <w:rsid w:val="00AE7100"/>
    <w:rsid w:val="00AE7D61"/>
    <w:rsid w:val="00AF1AA6"/>
    <w:rsid w:val="00AF1AD5"/>
    <w:rsid w:val="00AF2828"/>
    <w:rsid w:val="00AF3EC0"/>
    <w:rsid w:val="00AF4571"/>
    <w:rsid w:val="00AF49C5"/>
    <w:rsid w:val="00AF63C6"/>
    <w:rsid w:val="00AF67C1"/>
    <w:rsid w:val="00AF6C09"/>
    <w:rsid w:val="00B00764"/>
    <w:rsid w:val="00B008A0"/>
    <w:rsid w:val="00B00D03"/>
    <w:rsid w:val="00B01936"/>
    <w:rsid w:val="00B02D1C"/>
    <w:rsid w:val="00B03223"/>
    <w:rsid w:val="00B04215"/>
    <w:rsid w:val="00B04C17"/>
    <w:rsid w:val="00B0598D"/>
    <w:rsid w:val="00B06F55"/>
    <w:rsid w:val="00B076F1"/>
    <w:rsid w:val="00B079F0"/>
    <w:rsid w:val="00B07B0C"/>
    <w:rsid w:val="00B07CCF"/>
    <w:rsid w:val="00B12070"/>
    <w:rsid w:val="00B144AE"/>
    <w:rsid w:val="00B1455E"/>
    <w:rsid w:val="00B1468D"/>
    <w:rsid w:val="00B15334"/>
    <w:rsid w:val="00B153D5"/>
    <w:rsid w:val="00B1552B"/>
    <w:rsid w:val="00B16866"/>
    <w:rsid w:val="00B16F20"/>
    <w:rsid w:val="00B1727E"/>
    <w:rsid w:val="00B17AD0"/>
    <w:rsid w:val="00B20C66"/>
    <w:rsid w:val="00B20CF3"/>
    <w:rsid w:val="00B2104D"/>
    <w:rsid w:val="00B21226"/>
    <w:rsid w:val="00B213AF"/>
    <w:rsid w:val="00B21C2B"/>
    <w:rsid w:val="00B22099"/>
    <w:rsid w:val="00B23249"/>
    <w:rsid w:val="00B23B4B"/>
    <w:rsid w:val="00B2431A"/>
    <w:rsid w:val="00B245A0"/>
    <w:rsid w:val="00B24D6E"/>
    <w:rsid w:val="00B25143"/>
    <w:rsid w:val="00B25348"/>
    <w:rsid w:val="00B25C74"/>
    <w:rsid w:val="00B26E98"/>
    <w:rsid w:val="00B26EBB"/>
    <w:rsid w:val="00B27062"/>
    <w:rsid w:val="00B274D6"/>
    <w:rsid w:val="00B27FBC"/>
    <w:rsid w:val="00B31EFD"/>
    <w:rsid w:val="00B31FC0"/>
    <w:rsid w:val="00B3289D"/>
    <w:rsid w:val="00B32E77"/>
    <w:rsid w:val="00B334A4"/>
    <w:rsid w:val="00B33C5E"/>
    <w:rsid w:val="00B3426A"/>
    <w:rsid w:val="00B3442B"/>
    <w:rsid w:val="00B34830"/>
    <w:rsid w:val="00B359ED"/>
    <w:rsid w:val="00B35CE9"/>
    <w:rsid w:val="00B368B3"/>
    <w:rsid w:val="00B36EFF"/>
    <w:rsid w:val="00B3709F"/>
    <w:rsid w:val="00B3734E"/>
    <w:rsid w:val="00B408F3"/>
    <w:rsid w:val="00B40B46"/>
    <w:rsid w:val="00B40BFF"/>
    <w:rsid w:val="00B40DD1"/>
    <w:rsid w:val="00B41972"/>
    <w:rsid w:val="00B41DBB"/>
    <w:rsid w:val="00B41E60"/>
    <w:rsid w:val="00B4299F"/>
    <w:rsid w:val="00B43394"/>
    <w:rsid w:val="00B43CD5"/>
    <w:rsid w:val="00B44779"/>
    <w:rsid w:val="00B44F5C"/>
    <w:rsid w:val="00B45B39"/>
    <w:rsid w:val="00B4663C"/>
    <w:rsid w:val="00B46E86"/>
    <w:rsid w:val="00B474C0"/>
    <w:rsid w:val="00B47CDA"/>
    <w:rsid w:val="00B47DD5"/>
    <w:rsid w:val="00B51D1E"/>
    <w:rsid w:val="00B52894"/>
    <w:rsid w:val="00B52C1D"/>
    <w:rsid w:val="00B53702"/>
    <w:rsid w:val="00B53D35"/>
    <w:rsid w:val="00B57A92"/>
    <w:rsid w:val="00B57B2C"/>
    <w:rsid w:val="00B6159E"/>
    <w:rsid w:val="00B6289B"/>
    <w:rsid w:val="00B62AE6"/>
    <w:rsid w:val="00B63634"/>
    <w:rsid w:val="00B63761"/>
    <w:rsid w:val="00B65CA9"/>
    <w:rsid w:val="00B66AFF"/>
    <w:rsid w:val="00B67460"/>
    <w:rsid w:val="00B67C87"/>
    <w:rsid w:val="00B708CE"/>
    <w:rsid w:val="00B7135D"/>
    <w:rsid w:val="00B7174E"/>
    <w:rsid w:val="00B71BBA"/>
    <w:rsid w:val="00B71BF2"/>
    <w:rsid w:val="00B72055"/>
    <w:rsid w:val="00B72869"/>
    <w:rsid w:val="00B73520"/>
    <w:rsid w:val="00B7376F"/>
    <w:rsid w:val="00B73C9C"/>
    <w:rsid w:val="00B746F8"/>
    <w:rsid w:val="00B74C0C"/>
    <w:rsid w:val="00B74DDB"/>
    <w:rsid w:val="00B75BEE"/>
    <w:rsid w:val="00B7674F"/>
    <w:rsid w:val="00B767FC"/>
    <w:rsid w:val="00B774D4"/>
    <w:rsid w:val="00B81F57"/>
    <w:rsid w:val="00B82F2F"/>
    <w:rsid w:val="00B8340F"/>
    <w:rsid w:val="00B839F7"/>
    <w:rsid w:val="00B83F6C"/>
    <w:rsid w:val="00B84328"/>
    <w:rsid w:val="00B851CF"/>
    <w:rsid w:val="00B8528F"/>
    <w:rsid w:val="00B86279"/>
    <w:rsid w:val="00B867FD"/>
    <w:rsid w:val="00B87C46"/>
    <w:rsid w:val="00B87D28"/>
    <w:rsid w:val="00B9058F"/>
    <w:rsid w:val="00B90C58"/>
    <w:rsid w:val="00B92940"/>
    <w:rsid w:val="00B92C4D"/>
    <w:rsid w:val="00B92CC8"/>
    <w:rsid w:val="00B93008"/>
    <w:rsid w:val="00B94AAA"/>
    <w:rsid w:val="00B94BB6"/>
    <w:rsid w:val="00B97DDF"/>
    <w:rsid w:val="00BA08BF"/>
    <w:rsid w:val="00BA0C8F"/>
    <w:rsid w:val="00BA1AC1"/>
    <w:rsid w:val="00BA1FF7"/>
    <w:rsid w:val="00BA2569"/>
    <w:rsid w:val="00BA28D3"/>
    <w:rsid w:val="00BA3683"/>
    <w:rsid w:val="00BA59C6"/>
    <w:rsid w:val="00BA5D08"/>
    <w:rsid w:val="00BA5D7E"/>
    <w:rsid w:val="00BA5D8B"/>
    <w:rsid w:val="00BA6ED6"/>
    <w:rsid w:val="00BB17B9"/>
    <w:rsid w:val="00BB21D4"/>
    <w:rsid w:val="00BB2D47"/>
    <w:rsid w:val="00BB2EB2"/>
    <w:rsid w:val="00BB3163"/>
    <w:rsid w:val="00BB459C"/>
    <w:rsid w:val="00BB4D45"/>
    <w:rsid w:val="00BB5873"/>
    <w:rsid w:val="00BB5FB0"/>
    <w:rsid w:val="00BB6268"/>
    <w:rsid w:val="00BB62E6"/>
    <w:rsid w:val="00BB7F79"/>
    <w:rsid w:val="00BC1C0F"/>
    <w:rsid w:val="00BC2000"/>
    <w:rsid w:val="00BC2C7F"/>
    <w:rsid w:val="00BC34E6"/>
    <w:rsid w:val="00BC38B8"/>
    <w:rsid w:val="00BC3F77"/>
    <w:rsid w:val="00BC412F"/>
    <w:rsid w:val="00BC4699"/>
    <w:rsid w:val="00BC46A8"/>
    <w:rsid w:val="00BC5109"/>
    <w:rsid w:val="00BC5F14"/>
    <w:rsid w:val="00BC695A"/>
    <w:rsid w:val="00BC6F5B"/>
    <w:rsid w:val="00BC753B"/>
    <w:rsid w:val="00BC7B21"/>
    <w:rsid w:val="00BD03F6"/>
    <w:rsid w:val="00BD0476"/>
    <w:rsid w:val="00BD094E"/>
    <w:rsid w:val="00BD20DD"/>
    <w:rsid w:val="00BD25BF"/>
    <w:rsid w:val="00BD3732"/>
    <w:rsid w:val="00BD3B48"/>
    <w:rsid w:val="00BD42CE"/>
    <w:rsid w:val="00BD4CDB"/>
    <w:rsid w:val="00BD4E36"/>
    <w:rsid w:val="00BD5054"/>
    <w:rsid w:val="00BD619C"/>
    <w:rsid w:val="00BD66B0"/>
    <w:rsid w:val="00BD68A6"/>
    <w:rsid w:val="00BE1271"/>
    <w:rsid w:val="00BE14E4"/>
    <w:rsid w:val="00BE187C"/>
    <w:rsid w:val="00BE3986"/>
    <w:rsid w:val="00BE3C55"/>
    <w:rsid w:val="00BE4062"/>
    <w:rsid w:val="00BE4EC9"/>
    <w:rsid w:val="00BE5532"/>
    <w:rsid w:val="00BE6AA5"/>
    <w:rsid w:val="00BE7232"/>
    <w:rsid w:val="00BE7DD2"/>
    <w:rsid w:val="00BF06F1"/>
    <w:rsid w:val="00BF0A36"/>
    <w:rsid w:val="00BF2751"/>
    <w:rsid w:val="00BF39DE"/>
    <w:rsid w:val="00BF43CC"/>
    <w:rsid w:val="00BF4B26"/>
    <w:rsid w:val="00BF4D18"/>
    <w:rsid w:val="00BF507A"/>
    <w:rsid w:val="00BF5261"/>
    <w:rsid w:val="00BF6237"/>
    <w:rsid w:val="00BF6655"/>
    <w:rsid w:val="00BF6A97"/>
    <w:rsid w:val="00BF6BAC"/>
    <w:rsid w:val="00BF7A04"/>
    <w:rsid w:val="00C00482"/>
    <w:rsid w:val="00C009F7"/>
    <w:rsid w:val="00C017CB"/>
    <w:rsid w:val="00C019C0"/>
    <w:rsid w:val="00C032F7"/>
    <w:rsid w:val="00C03DD2"/>
    <w:rsid w:val="00C04DB3"/>
    <w:rsid w:val="00C05775"/>
    <w:rsid w:val="00C057A8"/>
    <w:rsid w:val="00C05A1D"/>
    <w:rsid w:val="00C07119"/>
    <w:rsid w:val="00C10E2B"/>
    <w:rsid w:val="00C110F7"/>
    <w:rsid w:val="00C1192F"/>
    <w:rsid w:val="00C11E43"/>
    <w:rsid w:val="00C123CD"/>
    <w:rsid w:val="00C123F5"/>
    <w:rsid w:val="00C131C2"/>
    <w:rsid w:val="00C13F98"/>
    <w:rsid w:val="00C143A0"/>
    <w:rsid w:val="00C14418"/>
    <w:rsid w:val="00C14BF2"/>
    <w:rsid w:val="00C16F1B"/>
    <w:rsid w:val="00C17874"/>
    <w:rsid w:val="00C17B36"/>
    <w:rsid w:val="00C17C2B"/>
    <w:rsid w:val="00C202A6"/>
    <w:rsid w:val="00C2039F"/>
    <w:rsid w:val="00C208D8"/>
    <w:rsid w:val="00C209CB"/>
    <w:rsid w:val="00C20E70"/>
    <w:rsid w:val="00C20EE3"/>
    <w:rsid w:val="00C2350F"/>
    <w:rsid w:val="00C23C9B"/>
    <w:rsid w:val="00C24018"/>
    <w:rsid w:val="00C25C0B"/>
    <w:rsid w:val="00C26547"/>
    <w:rsid w:val="00C26D0E"/>
    <w:rsid w:val="00C304BF"/>
    <w:rsid w:val="00C305AD"/>
    <w:rsid w:val="00C3167D"/>
    <w:rsid w:val="00C318A2"/>
    <w:rsid w:val="00C31A81"/>
    <w:rsid w:val="00C31F21"/>
    <w:rsid w:val="00C32F3E"/>
    <w:rsid w:val="00C342A1"/>
    <w:rsid w:val="00C3446E"/>
    <w:rsid w:val="00C35218"/>
    <w:rsid w:val="00C355BB"/>
    <w:rsid w:val="00C35A85"/>
    <w:rsid w:val="00C36C2F"/>
    <w:rsid w:val="00C37E41"/>
    <w:rsid w:val="00C37FAA"/>
    <w:rsid w:val="00C40898"/>
    <w:rsid w:val="00C41EBA"/>
    <w:rsid w:val="00C42136"/>
    <w:rsid w:val="00C42676"/>
    <w:rsid w:val="00C431B8"/>
    <w:rsid w:val="00C436E9"/>
    <w:rsid w:val="00C43B79"/>
    <w:rsid w:val="00C4462B"/>
    <w:rsid w:val="00C449B4"/>
    <w:rsid w:val="00C44B48"/>
    <w:rsid w:val="00C458EE"/>
    <w:rsid w:val="00C47227"/>
    <w:rsid w:val="00C47608"/>
    <w:rsid w:val="00C47C01"/>
    <w:rsid w:val="00C50670"/>
    <w:rsid w:val="00C51D39"/>
    <w:rsid w:val="00C527B7"/>
    <w:rsid w:val="00C53B0D"/>
    <w:rsid w:val="00C53EAE"/>
    <w:rsid w:val="00C553E1"/>
    <w:rsid w:val="00C554C3"/>
    <w:rsid w:val="00C55D0B"/>
    <w:rsid w:val="00C5771B"/>
    <w:rsid w:val="00C57FE5"/>
    <w:rsid w:val="00C61F95"/>
    <w:rsid w:val="00C6222F"/>
    <w:rsid w:val="00C62514"/>
    <w:rsid w:val="00C625EE"/>
    <w:rsid w:val="00C63BC8"/>
    <w:rsid w:val="00C63C8D"/>
    <w:rsid w:val="00C646E5"/>
    <w:rsid w:val="00C64AE4"/>
    <w:rsid w:val="00C65C9B"/>
    <w:rsid w:val="00C65F7E"/>
    <w:rsid w:val="00C66E12"/>
    <w:rsid w:val="00C672B3"/>
    <w:rsid w:val="00C6744F"/>
    <w:rsid w:val="00C67691"/>
    <w:rsid w:val="00C7047D"/>
    <w:rsid w:val="00C706E4"/>
    <w:rsid w:val="00C70744"/>
    <w:rsid w:val="00C7095A"/>
    <w:rsid w:val="00C70EE5"/>
    <w:rsid w:val="00C7296C"/>
    <w:rsid w:val="00C73174"/>
    <w:rsid w:val="00C74AEA"/>
    <w:rsid w:val="00C7527F"/>
    <w:rsid w:val="00C752AA"/>
    <w:rsid w:val="00C75B85"/>
    <w:rsid w:val="00C7664B"/>
    <w:rsid w:val="00C77138"/>
    <w:rsid w:val="00C77617"/>
    <w:rsid w:val="00C7795D"/>
    <w:rsid w:val="00C81E3C"/>
    <w:rsid w:val="00C82306"/>
    <w:rsid w:val="00C82ADE"/>
    <w:rsid w:val="00C84311"/>
    <w:rsid w:val="00C84E32"/>
    <w:rsid w:val="00C85893"/>
    <w:rsid w:val="00C85BA3"/>
    <w:rsid w:val="00C8627B"/>
    <w:rsid w:val="00C871D2"/>
    <w:rsid w:val="00C875D0"/>
    <w:rsid w:val="00C90E14"/>
    <w:rsid w:val="00C9122F"/>
    <w:rsid w:val="00C91D45"/>
    <w:rsid w:val="00C927CE"/>
    <w:rsid w:val="00C936A9"/>
    <w:rsid w:val="00C947B4"/>
    <w:rsid w:val="00C9537A"/>
    <w:rsid w:val="00C95444"/>
    <w:rsid w:val="00C96300"/>
    <w:rsid w:val="00C96A7B"/>
    <w:rsid w:val="00C96FEF"/>
    <w:rsid w:val="00C973AB"/>
    <w:rsid w:val="00C97C20"/>
    <w:rsid w:val="00C97CEB"/>
    <w:rsid w:val="00CA0ADD"/>
    <w:rsid w:val="00CA11B3"/>
    <w:rsid w:val="00CA1D78"/>
    <w:rsid w:val="00CA1F14"/>
    <w:rsid w:val="00CA208C"/>
    <w:rsid w:val="00CA2317"/>
    <w:rsid w:val="00CA2E6B"/>
    <w:rsid w:val="00CA2F5B"/>
    <w:rsid w:val="00CA365A"/>
    <w:rsid w:val="00CA38E8"/>
    <w:rsid w:val="00CA392A"/>
    <w:rsid w:val="00CA3E51"/>
    <w:rsid w:val="00CA4138"/>
    <w:rsid w:val="00CA4309"/>
    <w:rsid w:val="00CA449A"/>
    <w:rsid w:val="00CA4C5E"/>
    <w:rsid w:val="00CA4C70"/>
    <w:rsid w:val="00CA51DD"/>
    <w:rsid w:val="00CA54AF"/>
    <w:rsid w:val="00CA640B"/>
    <w:rsid w:val="00CA6C3F"/>
    <w:rsid w:val="00CA73B0"/>
    <w:rsid w:val="00CB0B5B"/>
    <w:rsid w:val="00CB1F74"/>
    <w:rsid w:val="00CB3171"/>
    <w:rsid w:val="00CB4487"/>
    <w:rsid w:val="00CB455F"/>
    <w:rsid w:val="00CB510A"/>
    <w:rsid w:val="00CB5E91"/>
    <w:rsid w:val="00CB6F85"/>
    <w:rsid w:val="00CB742C"/>
    <w:rsid w:val="00CC1189"/>
    <w:rsid w:val="00CC32BB"/>
    <w:rsid w:val="00CC3657"/>
    <w:rsid w:val="00CC3DAB"/>
    <w:rsid w:val="00CC4DBB"/>
    <w:rsid w:val="00CC50C1"/>
    <w:rsid w:val="00CC655D"/>
    <w:rsid w:val="00CC6B65"/>
    <w:rsid w:val="00CC6D4D"/>
    <w:rsid w:val="00CC7591"/>
    <w:rsid w:val="00CD005C"/>
    <w:rsid w:val="00CD0B7F"/>
    <w:rsid w:val="00CD0FA0"/>
    <w:rsid w:val="00CD2046"/>
    <w:rsid w:val="00CD24DB"/>
    <w:rsid w:val="00CD3107"/>
    <w:rsid w:val="00CD38CB"/>
    <w:rsid w:val="00CD3B6F"/>
    <w:rsid w:val="00CD41E5"/>
    <w:rsid w:val="00CD4AD1"/>
    <w:rsid w:val="00CD4BD3"/>
    <w:rsid w:val="00CD560A"/>
    <w:rsid w:val="00CD5668"/>
    <w:rsid w:val="00CD67D2"/>
    <w:rsid w:val="00CD6BDD"/>
    <w:rsid w:val="00CE024C"/>
    <w:rsid w:val="00CE040C"/>
    <w:rsid w:val="00CE14BD"/>
    <w:rsid w:val="00CE2511"/>
    <w:rsid w:val="00CE2A20"/>
    <w:rsid w:val="00CE4162"/>
    <w:rsid w:val="00CE46B2"/>
    <w:rsid w:val="00CE5E89"/>
    <w:rsid w:val="00CE5E8A"/>
    <w:rsid w:val="00CE61F2"/>
    <w:rsid w:val="00CE7C53"/>
    <w:rsid w:val="00CF0CCF"/>
    <w:rsid w:val="00CF0DFF"/>
    <w:rsid w:val="00CF0F88"/>
    <w:rsid w:val="00CF1414"/>
    <w:rsid w:val="00CF14CD"/>
    <w:rsid w:val="00CF2CAC"/>
    <w:rsid w:val="00CF48FB"/>
    <w:rsid w:val="00CF5E11"/>
    <w:rsid w:val="00CF6A9E"/>
    <w:rsid w:val="00CF6B1C"/>
    <w:rsid w:val="00CF7A3A"/>
    <w:rsid w:val="00CF7F1E"/>
    <w:rsid w:val="00D00311"/>
    <w:rsid w:val="00D00316"/>
    <w:rsid w:val="00D005EF"/>
    <w:rsid w:val="00D00AFE"/>
    <w:rsid w:val="00D00E18"/>
    <w:rsid w:val="00D01CFD"/>
    <w:rsid w:val="00D02B69"/>
    <w:rsid w:val="00D03189"/>
    <w:rsid w:val="00D0318C"/>
    <w:rsid w:val="00D0349E"/>
    <w:rsid w:val="00D0388B"/>
    <w:rsid w:val="00D04A37"/>
    <w:rsid w:val="00D04A51"/>
    <w:rsid w:val="00D0593C"/>
    <w:rsid w:val="00D062B1"/>
    <w:rsid w:val="00D06921"/>
    <w:rsid w:val="00D069D4"/>
    <w:rsid w:val="00D07B69"/>
    <w:rsid w:val="00D07B84"/>
    <w:rsid w:val="00D104B0"/>
    <w:rsid w:val="00D106BA"/>
    <w:rsid w:val="00D107EC"/>
    <w:rsid w:val="00D10EED"/>
    <w:rsid w:val="00D11D57"/>
    <w:rsid w:val="00D11DE9"/>
    <w:rsid w:val="00D13C14"/>
    <w:rsid w:val="00D141B2"/>
    <w:rsid w:val="00D156D8"/>
    <w:rsid w:val="00D15DF4"/>
    <w:rsid w:val="00D15DFF"/>
    <w:rsid w:val="00D15F23"/>
    <w:rsid w:val="00D172F6"/>
    <w:rsid w:val="00D17843"/>
    <w:rsid w:val="00D17B0C"/>
    <w:rsid w:val="00D20302"/>
    <w:rsid w:val="00D2036A"/>
    <w:rsid w:val="00D20B87"/>
    <w:rsid w:val="00D22EBA"/>
    <w:rsid w:val="00D23C4F"/>
    <w:rsid w:val="00D240C7"/>
    <w:rsid w:val="00D2580C"/>
    <w:rsid w:val="00D25FD1"/>
    <w:rsid w:val="00D26638"/>
    <w:rsid w:val="00D272DF"/>
    <w:rsid w:val="00D27C9F"/>
    <w:rsid w:val="00D30B05"/>
    <w:rsid w:val="00D30D2C"/>
    <w:rsid w:val="00D30EC9"/>
    <w:rsid w:val="00D32302"/>
    <w:rsid w:val="00D33BB9"/>
    <w:rsid w:val="00D33DB9"/>
    <w:rsid w:val="00D34871"/>
    <w:rsid w:val="00D3577E"/>
    <w:rsid w:val="00D35C83"/>
    <w:rsid w:val="00D361D7"/>
    <w:rsid w:val="00D36396"/>
    <w:rsid w:val="00D36A04"/>
    <w:rsid w:val="00D36B65"/>
    <w:rsid w:val="00D37889"/>
    <w:rsid w:val="00D37EA4"/>
    <w:rsid w:val="00D37FB9"/>
    <w:rsid w:val="00D40A44"/>
    <w:rsid w:val="00D41706"/>
    <w:rsid w:val="00D418C0"/>
    <w:rsid w:val="00D41DB6"/>
    <w:rsid w:val="00D422FF"/>
    <w:rsid w:val="00D425CE"/>
    <w:rsid w:val="00D42DFC"/>
    <w:rsid w:val="00D43A17"/>
    <w:rsid w:val="00D43A9C"/>
    <w:rsid w:val="00D44930"/>
    <w:rsid w:val="00D461BD"/>
    <w:rsid w:val="00D4624B"/>
    <w:rsid w:val="00D466A9"/>
    <w:rsid w:val="00D469BF"/>
    <w:rsid w:val="00D46F36"/>
    <w:rsid w:val="00D47500"/>
    <w:rsid w:val="00D50FB6"/>
    <w:rsid w:val="00D51771"/>
    <w:rsid w:val="00D51B80"/>
    <w:rsid w:val="00D51C1C"/>
    <w:rsid w:val="00D52ED5"/>
    <w:rsid w:val="00D53357"/>
    <w:rsid w:val="00D543F1"/>
    <w:rsid w:val="00D5470A"/>
    <w:rsid w:val="00D54EB6"/>
    <w:rsid w:val="00D56250"/>
    <w:rsid w:val="00D57283"/>
    <w:rsid w:val="00D5758C"/>
    <w:rsid w:val="00D60089"/>
    <w:rsid w:val="00D60CB9"/>
    <w:rsid w:val="00D61182"/>
    <w:rsid w:val="00D61643"/>
    <w:rsid w:val="00D61768"/>
    <w:rsid w:val="00D629C2"/>
    <w:rsid w:val="00D62BE9"/>
    <w:rsid w:val="00D63EDD"/>
    <w:rsid w:val="00D6480C"/>
    <w:rsid w:val="00D6517D"/>
    <w:rsid w:val="00D65424"/>
    <w:rsid w:val="00D65590"/>
    <w:rsid w:val="00D65851"/>
    <w:rsid w:val="00D6627A"/>
    <w:rsid w:val="00D66458"/>
    <w:rsid w:val="00D664C0"/>
    <w:rsid w:val="00D66BB8"/>
    <w:rsid w:val="00D66C61"/>
    <w:rsid w:val="00D66E97"/>
    <w:rsid w:val="00D671F3"/>
    <w:rsid w:val="00D673ED"/>
    <w:rsid w:val="00D67743"/>
    <w:rsid w:val="00D702B6"/>
    <w:rsid w:val="00D705C7"/>
    <w:rsid w:val="00D72C25"/>
    <w:rsid w:val="00D731FB"/>
    <w:rsid w:val="00D735AE"/>
    <w:rsid w:val="00D73849"/>
    <w:rsid w:val="00D7390A"/>
    <w:rsid w:val="00D73AF1"/>
    <w:rsid w:val="00D73B80"/>
    <w:rsid w:val="00D73F41"/>
    <w:rsid w:val="00D74457"/>
    <w:rsid w:val="00D747C4"/>
    <w:rsid w:val="00D74A08"/>
    <w:rsid w:val="00D779DD"/>
    <w:rsid w:val="00D77B64"/>
    <w:rsid w:val="00D8250B"/>
    <w:rsid w:val="00D826EF"/>
    <w:rsid w:val="00D82C68"/>
    <w:rsid w:val="00D83673"/>
    <w:rsid w:val="00D8444D"/>
    <w:rsid w:val="00D846D6"/>
    <w:rsid w:val="00D851DE"/>
    <w:rsid w:val="00D85267"/>
    <w:rsid w:val="00D865F2"/>
    <w:rsid w:val="00D86F47"/>
    <w:rsid w:val="00D8708C"/>
    <w:rsid w:val="00D87BF9"/>
    <w:rsid w:val="00D87F85"/>
    <w:rsid w:val="00D92DD4"/>
    <w:rsid w:val="00D94AA7"/>
    <w:rsid w:val="00D94C33"/>
    <w:rsid w:val="00D94EE9"/>
    <w:rsid w:val="00D95FE7"/>
    <w:rsid w:val="00D97567"/>
    <w:rsid w:val="00DA1DB4"/>
    <w:rsid w:val="00DA236F"/>
    <w:rsid w:val="00DA29D0"/>
    <w:rsid w:val="00DA358B"/>
    <w:rsid w:val="00DA3D53"/>
    <w:rsid w:val="00DA43CF"/>
    <w:rsid w:val="00DA470A"/>
    <w:rsid w:val="00DA4D7D"/>
    <w:rsid w:val="00DA5516"/>
    <w:rsid w:val="00DA5858"/>
    <w:rsid w:val="00DA6812"/>
    <w:rsid w:val="00DA7613"/>
    <w:rsid w:val="00DA7DA4"/>
    <w:rsid w:val="00DB0252"/>
    <w:rsid w:val="00DB07A2"/>
    <w:rsid w:val="00DB0BD8"/>
    <w:rsid w:val="00DB1F2F"/>
    <w:rsid w:val="00DB24DD"/>
    <w:rsid w:val="00DB28A2"/>
    <w:rsid w:val="00DB3161"/>
    <w:rsid w:val="00DB3B2F"/>
    <w:rsid w:val="00DB3D0B"/>
    <w:rsid w:val="00DB4817"/>
    <w:rsid w:val="00DB4877"/>
    <w:rsid w:val="00DB4E68"/>
    <w:rsid w:val="00DB54A7"/>
    <w:rsid w:val="00DB55BA"/>
    <w:rsid w:val="00DB628E"/>
    <w:rsid w:val="00DB6F61"/>
    <w:rsid w:val="00DB77AC"/>
    <w:rsid w:val="00DC02EB"/>
    <w:rsid w:val="00DC1EA8"/>
    <w:rsid w:val="00DC217B"/>
    <w:rsid w:val="00DC252B"/>
    <w:rsid w:val="00DC2730"/>
    <w:rsid w:val="00DC37CD"/>
    <w:rsid w:val="00DC38AE"/>
    <w:rsid w:val="00DC3D1F"/>
    <w:rsid w:val="00DC40B8"/>
    <w:rsid w:val="00DC4348"/>
    <w:rsid w:val="00DC4702"/>
    <w:rsid w:val="00DC4747"/>
    <w:rsid w:val="00DC479F"/>
    <w:rsid w:val="00DC4CDA"/>
    <w:rsid w:val="00DC4FDF"/>
    <w:rsid w:val="00DC5EA5"/>
    <w:rsid w:val="00DC6EEA"/>
    <w:rsid w:val="00DC78E5"/>
    <w:rsid w:val="00DD0960"/>
    <w:rsid w:val="00DD0A91"/>
    <w:rsid w:val="00DD0C93"/>
    <w:rsid w:val="00DD15D7"/>
    <w:rsid w:val="00DD24D0"/>
    <w:rsid w:val="00DD27A8"/>
    <w:rsid w:val="00DD48B8"/>
    <w:rsid w:val="00DD5079"/>
    <w:rsid w:val="00DD545B"/>
    <w:rsid w:val="00DD639E"/>
    <w:rsid w:val="00DD6805"/>
    <w:rsid w:val="00DD70F0"/>
    <w:rsid w:val="00DD7A41"/>
    <w:rsid w:val="00DE22B6"/>
    <w:rsid w:val="00DE2447"/>
    <w:rsid w:val="00DE35A4"/>
    <w:rsid w:val="00DE42ED"/>
    <w:rsid w:val="00DE459E"/>
    <w:rsid w:val="00DE47EA"/>
    <w:rsid w:val="00DE540B"/>
    <w:rsid w:val="00DE6060"/>
    <w:rsid w:val="00DE6899"/>
    <w:rsid w:val="00DF01E5"/>
    <w:rsid w:val="00DF0859"/>
    <w:rsid w:val="00DF10A4"/>
    <w:rsid w:val="00DF2106"/>
    <w:rsid w:val="00DF3764"/>
    <w:rsid w:val="00DF3940"/>
    <w:rsid w:val="00DF40E0"/>
    <w:rsid w:val="00DF450A"/>
    <w:rsid w:val="00DF5690"/>
    <w:rsid w:val="00DF57BD"/>
    <w:rsid w:val="00DF5A8B"/>
    <w:rsid w:val="00DF7321"/>
    <w:rsid w:val="00DF742C"/>
    <w:rsid w:val="00DF746B"/>
    <w:rsid w:val="00E00281"/>
    <w:rsid w:val="00E00BD7"/>
    <w:rsid w:val="00E00E0F"/>
    <w:rsid w:val="00E024BD"/>
    <w:rsid w:val="00E02D1B"/>
    <w:rsid w:val="00E036A3"/>
    <w:rsid w:val="00E03A87"/>
    <w:rsid w:val="00E03CF1"/>
    <w:rsid w:val="00E06440"/>
    <w:rsid w:val="00E07323"/>
    <w:rsid w:val="00E07C7C"/>
    <w:rsid w:val="00E1000B"/>
    <w:rsid w:val="00E10118"/>
    <w:rsid w:val="00E107CD"/>
    <w:rsid w:val="00E113BD"/>
    <w:rsid w:val="00E11C68"/>
    <w:rsid w:val="00E121E9"/>
    <w:rsid w:val="00E1238D"/>
    <w:rsid w:val="00E12AC4"/>
    <w:rsid w:val="00E12B3C"/>
    <w:rsid w:val="00E13344"/>
    <w:rsid w:val="00E13545"/>
    <w:rsid w:val="00E136D4"/>
    <w:rsid w:val="00E1433E"/>
    <w:rsid w:val="00E14413"/>
    <w:rsid w:val="00E146A6"/>
    <w:rsid w:val="00E14EBA"/>
    <w:rsid w:val="00E1550E"/>
    <w:rsid w:val="00E15B50"/>
    <w:rsid w:val="00E15CB9"/>
    <w:rsid w:val="00E16269"/>
    <w:rsid w:val="00E16737"/>
    <w:rsid w:val="00E17755"/>
    <w:rsid w:val="00E2168D"/>
    <w:rsid w:val="00E21854"/>
    <w:rsid w:val="00E21ACC"/>
    <w:rsid w:val="00E22D28"/>
    <w:rsid w:val="00E241DF"/>
    <w:rsid w:val="00E24E23"/>
    <w:rsid w:val="00E25298"/>
    <w:rsid w:val="00E258A0"/>
    <w:rsid w:val="00E2629E"/>
    <w:rsid w:val="00E26927"/>
    <w:rsid w:val="00E3111D"/>
    <w:rsid w:val="00E321F0"/>
    <w:rsid w:val="00E33A3E"/>
    <w:rsid w:val="00E33BC6"/>
    <w:rsid w:val="00E33E5C"/>
    <w:rsid w:val="00E34ABE"/>
    <w:rsid w:val="00E351DB"/>
    <w:rsid w:val="00E35C01"/>
    <w:rsid w:val="00E35EE0"/>
    <w:rsid w:val="00E36232"/>
    <w:rsid w:val="00E367FF"/>
    <w:rsid w:val="00E37174"/>
    <w:rsid w:val="00E3747C"/>
    <w:rsid w:val="00E413B0"/>
    <w:rsid w:val="00E414BB"/>
    <w:rsid w:val="00E41914"/>
    <w:rsid w:val="00E41B66"/>
    <w:rsid w:val="00E44234"/>
    <w:rsid w:val="00E445AF"/>
    <w:rsid w:val="00E44DB6"/>
    <w:rsid w:val="00E46952"/>
    <w:rsid w:val="00E46F75"/>
    <w:rsid w:val="00E5131B"/>
    <w:rsid w:val="00E513A9"/>
    <w:rsid w:val="00E51A27"/>
    <w:rsid w:val="00E51C24"/>
    <w:rsid w:val="00E52A1E"/>
    <w:rsid w:val="00E53C20"/>
    <w:rsid w:val="00E54050"/>
    <w:rsid w:val="00E5475D"/>
    <w:rsid w:val="00E547F6"/>
    <w:rsid w:val="00E56B74"/>
    <w:rsid w:val="00E572D5"/>
    <w:rsid w:val="00E60BB8"/>
    <w:rsid w:val="00E62A62"/>
    <w:rsid w:val="00E63C8D"/>
    <w:rsid w:val="00E63EA7"/>
    <w:rsid w:val="00E63F73"/>
    <w:rsid w:val="00E64E4C"/>
    <w:rsid w:val="00E669A5"/>
    <w:rsid w:val="00E67562"/>
    <w:rsid w:val="00E679BE"/>
    <w:rsid w:val="00E70F2D"/>
    <w:rsid w:val="00E73ADB"/>
    <w:rsid w:val="00E744F8"/>
    <w:rsid w:val="00E745AF"/>
    <w:rsid w:val="00E74786"/>
    <w:rsid w:val="00E7480C"/>
    <w:rsid w:val="00E75B90"/>
    <w:rsid w:val="00E80B65"/>
    <w:rsid w:val="00E80FE9"/>
    <w:rsid w:val="00E81D78"/>
    <w:rsid w:val="00E82282"/>
    <w:rsid w:val="00E84D5B"/>
    <w:rsid w:val="00E85425"/>
    <w:rsid w:val="00E87610"/>
    <w:rsid w:val="00E90FD0"/>
    <w:rsid w:val="00E92B08"/>
    <w:rsid w:val="00E93B02"/>
    <w:rsid w:val="00E9493E"/>
    <w:rsid w:val="00E94ABE"/>
    <w:rsid w:val="00E94C5B"/>
    <w:rsid w:val="00E9536C"/>
    <w:rsid w:val="00E957D1"/>
    <w:rsid w:val="00E95C66"/>
    <w:rsid w:val="00E963DB"/>
    <w:rsid w:val="00E967F1"/>
    <w:rsid w:val="00E97631"/>
    <w:rsid w:val="00E97EE3"/>
    <w:rsid w:val="00EA131E"/>
    <w:rsid w:val="00EA1A34"/>
    <w:rsid w:val="00EA2386"/>
    <w:rsid w:val="00EA2693"/>
    <w:rsid w:val="00EA2825"/>
    <w:rsid w:val="00EA29D0"/>
    <w:rsid w:val="00EA3B26"/>
    <w:rsid w:val="00EA4273"/>
    <w:rsid w:val="00EA4E9B"/>
    <w:rsid w:val="00EA6D98"/>
    <w:rsid w:val="00EA76FC"/>
    <w:rsid w:val="00EB11FE"/>
    <w:rsid w:val="00EB145A"/>
    <w:rsid w:val="00EB147C"/>
    <w:rsid w:val="00EB1557"/>
    <w:rsid w:val="00EB21F5"/>
    <w:rsid w:val="00EB21FD"/>
    <w:rsid w:val="00EB29D9"/>
    <w:rsid w:val="00EB2B9F"/>
    <w:rsid w:val="00EB3F83"/>
    <w:rsid w:val="00EB4D88"/>
    <w:rsid w:val="00EB53F4"/>
    <w:rsid w:val="00EB5B46"/>
    <w:rsid w:val="00EB5E68"/>
    <w:rsid w:val="00EB6099"/>
    <w:rsid w:val="00EB6177"/>
    <w:rsid w:val="00EB6454"/>
    <w:rsid w:val="00EB6518"/>
    <w:rsid w:val="00EB780C"/>
    <w:rsid w:val="00EB7CB7"/>
    <w:rsid w:val="00EB7F04"/>
    <w:rsid w:val="00EC0EBF"/>
    <w:rsid w:val="00EC1F29"/>
    <w:rsid w:val="00EC2283"/>
    <w:rsid w:val="00EC2975"/>
    <w:rsid w:val="00EC39DA"/>
    <w:rsid w:val="00EC3A0E"/>
    <w:rsid w:val="00EC4932"/>
    <w:rsid w:val="00EC594F"/>
    <w:rsid w:val="00EC65EA"/>
    <w:rsid w:val="00ED0490"/>
    <w:rsid w:val="00ED213F"/>
    <w:rsid w:val="00ED3248"/>
    <w:rsid w:val="00ED3CEE"/>
    <w:rsid w:val="00ED44AD"/>
    <w:rsid w:val="00ED4525"/>
    <w:rsid w:val="00ED46D4"/>
    <w:rsid w:val="00ED5BDF"/>
    <w:rsid w:val="00ED6AD4"/>
    <w:rsid w:val="00ED6E5C"/>
    <w:rsid w:val="00ED7616"/>
    <w:rsid w:val="00ED79EA"/>
    <w:rsid w:val="00ED7C9A"/>
    <w:rsid w:val="00ED7EB5"/>
    <w:rsid w:val="00EE0015"/>
    <w:rsid w:val="00EE0DE4"/>
    <w:rsid w:val="00EE103A"/>
    <w:rsid w:val="00EE1061"/>
    <w:rsid w:val="00EE1AD4"/>
    <w:rsid w:val="00EE2421"/>
    <w:rsid w:val="00EE3960"/>
    <w:rsid w:val="00EE40CA"/>
    <w:rsid w:val="00EE5229"/>
    <w:rsid w:val="00EE5444"/>
    <w:rsid w:val="00EE5EF6"/>
    <w:rsid w:val="00EF0243"/>
    <w:rsid w:val="00EF0B27"/>
    <w:rsid w:val="00EF15AC"/>
    <w:rsid w:val="00EF18FC"/>
    <w:rsid w:val="00EF19FC"/>
    <w:rsid w:val="00EF2115"/>
    <w:rsid w:val="00EF2131"/>
    <w:rsid w:val="00EF3026"/>
    <w:rsid w:val="00EF43E9"/>
    <w:rsid w:val="00EF47D3"/>
    <w:rsid w:val="00EF4A76"/>
    <w:rsid w:val="00EF4D0D"/>
    <w:rsid w:val="00EF5829"/>
    <w:rsid w:val="00EF5BD9"/>
    <w:rsid w:val="00EF6CA8"/>
    <w:rsid w:val="00F003D6"/>
    <w:rsid w:val="00F00F60"/>
    <w:rsid w:val="00F00FB8"/>
    <w:rsid w:val="00F01004"/>
    <w:rsid w:val="00F0140C"/>
    <w:rsid w:val="00F018B3"/>
    <w:rsid w:val="00F02577"/>
    <w:rsid w:val="00F029CD"/>
    <w:rsid w:val="00F04BBE"/>
    <w:rsid w:val="00F05CF7"/>
    <w:rsid w:val="00F06BD9"/>
    <w:rsid w:val="00F07960"/>
    <w:rsid w:val="00F0797E"/>
    <w:rsid w:val="00F1247D"/>
    <w:rsid w:val="00F13BE7"/>
    <w:rsid w:val="00F1453F"/>
    <w:rsid w:val="00F1505E"/>
    <w:rsid w:val="00F1543E"/>
    <w:rsid w:val="00F160E6"/>
    <w:rsid w:val="00F16622"/>
    <w:rsid w:val="00F175CE"/>
    <w:rsid w:val="00F17625"/>
    <w:rsid w:val="00F20793"/>
    <w:rsid w:val="00F215DE"/>
    <w:rsid w:val="00F21DE5"/>
    <w:rsid w:val="00F21E48"/>
    <w:rsid w:val="00F23A27"/>
    <w:rsid w:val="00F23A9F"/>
    <w:rsid w:val="00F23ECA"/>
    <w:rsid w:val="00F2554C"/>
    <w:rsid w:val="00F26F8F"/>
    <w:rsid w:val="00F279DE"/>
    <w:rsid w:val="00F27BEC"/>
    <w:rsid w:val="00F30A33"/>
    <w:rsid w:val="00F30DD6"/>
    <w:rsid w:val="00F31512"/>
    <w:rsid w:val="00F31D23"/>
    <w:rsid w:val="00F329E3"/>
    <w:rsid w:val="00F33540"/>
    <w:rsid w:val="00F33DC1"/>
    <w:rsid w:val="00F3400F"/>
    <w:rsid w:val="00F3430D"/>
    <w:rsid w:val="00F34815"/>
    <w:rsid w:val="00F350B2"/>
    <w:rsid w:val="00F36DF1"/>
    <w:rsid w:val="00F37441"/>
    <w:rsid w:val="00F405B3"/>
    <w:rsid w:val="00F41A16"/>
    <w:rsid w:val="00F435F0"/>
    <w:rsid w:val="00F43B35"/>
    <w:rsid w:val="00F4574B"/>
    <w:rsid w:val="00F45AE3"/>
    <w:rsid w:val="00F4731D"/>
    <w:rsid w:val="00F47A5A"/>
    <w:rsid w:val="00F502DC"/>
    <w:rsid w:val="00F503D3"/>
    <w:rsid w:val="00F5048A"/>
    <w:rsid w:val="00F50E4F"/>
    <w:rsid w:val="00F5105B"/>
    <w:rsid w:val="00F5109E"/>
    <w:rsid w:val="00F52432"/>
    <w:rsid w:val="00F528E5"/>
    <w:rsid w:val="00F537B6"/>
    <w:rsid w:val="00F564B5"/>
    <w:rsid w:val="00F5651F"/>
    <w:rsid w:val="00F57033"/>
    <w:rsid w:val="00F573AD"/>
    <w:rsid w:val="00F5773D"/>
    <w:rsid w:val="00F57B97"/>
    <w:rsid w:val="00F607E6"/>
    <w:rsid w:val="00F61819"/>
    <w:rsid w:val="00F61D34"/>
    <w:rsid w:val="00F621A4"/>
    <w:rsid w:val="00F62545"/>
    <w:rsid w:val="00F629DF"/>
    <w:rsid w:val="00F633F7"/>
    <w:rsid w:val="00F63655"/>
    <w:rsid w:val="00F63F67"/>
    <w:rsid w:val="00F64439"/>
    <w:rsid w:val="00F656B3"/>
    <w:rsid w:val="00F66CE6"/>
    <w:rsid w:val="00F672AC"/>
    <w:rsid w:val="00F672FD"/>
    <w:rsid w:val="00F67E6A"/>
    <w:rsid w:val="00F709EC"/>
    <w:rsid w:val="00F72153"/>
    <w:rsid w:val="00F733D4"/>
    <w:rsid w:val="00F73492"/>
    <w:rsid w:val="00F74BE5"/>
    <w:rsid w:val="00F7550B"/>
    <w:rsid w:val="00F75621"/>
    <w:rsid w:val="00F761B2"/>
    <w:rsid w:val="00F7666C"/>
    <w:rsid w:val="00F767C0"/>
    <w:rsid w:val="00F76BDF"/>
    <w:rsid w:val="00F77743"/>
    <w:rsid w:val="00F778D9"/>
    <w:rsid w:val="00F800A4"/>
    <w:rsid w:val="00F80721"/>
    <w:rsid w:val="00F81110"/>
    <w:rsid w:val="00F8157C"/>
    <w:rsid w:val="00F81D03"/>
    <w:rsid w:val="00F82A74"/>
    <w:rsid w:val="00F82F1E"/>
    <w:rsid w:val="00F84D42"/>
    <w:rsid w:val="00F85119"/>
    <w:rsid w:val="00F85170"/>
    <w:rsid w:val="00F85234"/>
    <w:rsid w:val="00F85C57"/>
    <w:rsid w:val="00F863A0"/>
    <w:rsid w:val="00F867AE"/>
    <w:rsid w:val="00F86AF7"/>
    <w:rsid w:val="00F87E7D"/>
    <w:rsid w:val="00F90ACB"/>
    <w:rsid w:val="00F91EBB"/>
    <w:rsid w:val="00F922D2"/>
    <w:rsid w:val="00F9261F"/>
    <w:rsid w:val="00F92E3E"/>
    <w:rsid w:val="00F9361C"/>
    <w:rsid w:val="00F94D99"/>
    <w:rsid w:val="00F958F5"/>
    <w:rsid w:val="00F959CF"/>
    <w:rsid w:val="00F95D4C"/>
    <w:rsid w:val="00F95FA5"/>
    <w:rsid w:val="00F969C0"/>
    <w:rsid w:val="00F96AC5"/>
    <w:rsid w:val="00F9728E"/>
    <w:rsid w:val="00F97CE5"/>
    <w:rsid w:val="00FA0144"/>
    <w:rsid w:val="00FA026F"/>
    <w:rsid w:val="00FA061A"/>
    <w:rsid w:val="00FA0E58"/>
    <w:rsid w:val="00FA1235"/>
    <w:rsid w:val="00FA1A48"/>
    <w:rsid w:val="00FA1D9B"/>
    <w:rsid w:val="00FA4C88"/>
    <w:rsid w:val="00FA50C8"/>
    <w:rsid w:val="00FA5846"/>
    <w:rsid w:val="00FA589D"/>
    <w:rsid w:val="00FA6117"/>
    <w:rsid w:val="00FA7089"/>
    <w:rsid w:val="00FA7225"/>
    <w:rsid w:val="00FA7430"/>
    <w:rsid w:val="00FB03E1"/>
    <w:rsid w:val="00FB13EC"/>
    <w:rsid w:val="00FB14C6"/>
    <w:rsid w:val="00FB150B"/>
    <w:rsid w:val="00FB1FF0"/>
    <w:rsid w:val="00FB26AC"/>
    <w:rsid w:val="00FB2909"/>
    <w:rsid w:val="00FB316C"/>
    <w:rsid w:val="00FB3BA9"/>
    <w:rsid w:val="00FB4237"/>
    <w:rsid w:val="00FB4A9A"/>
    <w:rsid w:val="00FB558C"/>
    <w:rsid w:val="00FB7A9F"/>
    <w:rsid w:val="00FC007D"/>
    <w:rsid w:val="00FC0196"/>
    <w:rsid w:val="00FC07AD"/>
    <w:rsid w:val="00FC09C4"/>
    <w:rsid w:val="00FC0BEE"/>
    <w:rsid w:val="00FC1AE2"/>
    <w:rsid w:val="00FC256C"/>
    <w:rsid w:val="00FC2A4B"/>
    <w:rsid w:val="00FC490C"/>
    <w:rsid w:val="00FC4ECF"/>
    <w:rsid w:val="00FC51C5"/>
    <w:rsid w:val="00FC5A29"/>
    <w:rsid w:val="00FC6003"/>
    <w:rsid w:val="00FC6BC2"/>
    <w:rsid w:val="00FC6D4D"/>
    <w:rsid w:val="00FD0B1A"/>
    <w:rsid w:val="00FD0B3B"/>
    <w:rsid w:val="00FD11F3"/>
    <w:rsid w:val="00FD1E0B"/>
    <w:rsid w:val="00FD2C1F"/>
    <w:rsid w:val="00FD4204"/>
    <w:rsid w:val="00FD54F1"/>
    <w:rsid w:val="00FD59C6"/>
    <w:rsid w:val="00FD5B90"/>
    <w:rsid w:val="00FD62AB"/>
    <w:rsid w:val="00FD679E"/>
    <w:rsid w:val="00FD6B9A"/>
    <w:rsid w:val="00FD76D9"/>
    <w:rsid w:val="00FD7A4F"/>
    <w:rsid w:val="00FE024F"/>
    <w:rsid w:val="00FE075C"/>
    <w:rsid w:val="00FE0F06"/>
    <w:rsid w:val="00FE1032"/>
    <w:rsid w:val="00FE1253"/>
    <w:rsid w:val="00FE1261"/>
    <w:rsid w:val="00FE17BF"/>
    <w:rsid w:val="00FE300E"/>
    <w:rsid w:val="00FE33B2"/>
    <w:rsid w:val="00FE39E5"/>
    <w:rsid w:val="00FE439A"/>
    <w:rsid w:val="00FE43EB"/>
    <w:rsid w:val="00FE4B0E"/>
    <w:rsid w:val="00FE4FDC"/>
    <w:rsid w:val="00FE54DD"/>
    <w:rsid w:val="00FE66C0"/>
    <w:rsid w:val="00FE7CAF"/>
    <w:rsid w:val="00FF01BF"/>
    <w:rsid w:val="00FF04CD"/>
    <w:rsid w:val="00FF0C7E"/>
    <w:rsid w:val="00FF13DA"/>
    <w:rsid w:val="00FF153A"/>
    <w:rsid w:val="00FF184E"/>
    <w:rsid w:val="00FF1B23"/>
    <w:rsid w:val="00FF3E38"/>
    <w:rsid w:val="00FF40F4"/>
    <w:rsid w:val="00FF4E9F"/>
    <w:rsid w:val="00FF56F4"/>
    <w:rsid w:val="00FF57A7"/>
    <w:rsid w:val="00FF66CB"/>
    <w:rsid w:val="00FF7C7F"/>
    <w:rsid w:val="053E301D"/>
    <w:rsid w:val="080BDD21"/>
    <w:rsid w:val="08C12DB8"/>
    <w:rsid w:val="0BCE7919"/>
    <w:rsid w:val="0D1A5C31"/>
    <w:rsid w:val="10E8828E"/>
    <w:rsid w:val="11FDFD80"/>
    <w:rsid w:val="12B478A6"/>
    <w:rsid w:val="13E24282"/>
    <w:rsid w:val="15E3638F"/>
    <w:rsid w:val="169AFB97"/>
    <w:rsid w:val="170B0D64"/>
    <w:rsid w:val="177F33F0"/>
    <w:rsid w:val="19C27A47"/>
    <w:rsid w:val="1AB6D4B2"/>
    <w:rsid w:val="1E23FBC9"/>
    <w:rsid w:val="2BA79312"/>
    <w:rsid w:val="2D436373"/>
    <w:rsid w:val="2F66511D"/>
    <w:rsid w:val="30D40766"/>
    <w:rsid w:val="31227A2B"/>
    <w:rsid w:val="33FE7DCE"/>
    <w:rsid w:val="37B89ACB"/>
    <w:rsid w:val="38C50126"/>
    <w:rsid w:val="38C5A000"/>
    <w:rsid w:val="45753C81"/>
    <w:rsid w:val="47110CE2"/>
    <w:rsid w:val="49790A21"/>
    <w:rsid w:val="4B12A4DB"/>
    <w:rsid w:val="4B24F8AF"/>
    <w:rsid w:val="4C82EDA9"/>
    <w:rsid w:val="51649DD8"/>
    <w:rsid w:val="536B6385"/>
    <w:rsid w:val="5371610A"/>
    <w:rsid w:val="577F83C1"/>
    <w:rsid w:val="5A16FC4D"/>
    <w:rsid w:val="5BC77471"/>
    <w:rsid w:val="5F9452B2"/>
    <w:rsid w:val="6030C888"/>
    <w:rsid w:val="6124FCF3"/>
    <w:rsid w:val="61D1B322"/>
    <w:rsid w:val="6AA78260"/>
    <w:rsid w:val="6BB7D14C"/>
    <w:rsid w:val="6D840AAF"/>
    <w:rsid w:val="702AEE77"/>
    <w:rsid w:val="707150C4"/>
    <w:rsid w:val="78A0AFB5"/>
    <w:rsid w:val="78E9C06A"/>
    <w:rsid w:val="7B116276"/>
    <w:rsid w:val="7C282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28AF88"/>
  <w15:chartTrackingRefBased/>
  <w15:docId w15:val="{673CF9DE-6FD6-417B-8AF7-DF654E7E0E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N" w:eastAsia="en-IN" w:bidi="hi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0DD1"/>
    <w:rPr>
      <w:sz w:val="24"/>
      <w:szCs w:val="24"/>
      <w:lang w:val="en-US" w:eastAsia="en-US" w:bidi="ar-SA"/>
    </w:rPr>
  </w:style>
  <w:style w:type="paragraph" w:styleId="Heading1">
    <w:name w:val="heading 1"/>
    <w:basedOn w:val="Normal"/>
    <w:next w:val="Normal"/>
    <w:link w:val="Heading1Char"/>
    <w:qFormat/>
    <w:rsid w:val="008F1342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szCs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04C16"/>
    <w:pPr>
      <w:spacing w:before="240" w:after="60"/>
      <w:outlineLvl w:val="6"/>
    </w:pPr>
    <w:rPr>
      <w:rFonts w:ascii="Calibri" w:hAnsi="Calibri"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Pr>
      <w:rFonts w:ascii="Courier New" w:hAnsi="Courier New" w:cs="Courier New"/>
      <w:sz w:val="20"/>
      <w:szCs w:val="20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pPr>
      <w:ind w:left="720" w:hanging="720"/>
      <w:jc w:val="both"/>
    </w:pPr>
  </w:style>
  <w:style w:type="paragraph" w:styleId="Header">
    <w:name w:val="header"/>
    <w:aliases w:val="Char2"/>
    <w:basedOn w:val="Normal"/>
    <w:link w:val="HeaderChar"/>
    <w:uiPriority w:val="9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semiHidden/>
    <w:rsid w:val="005F22A0"/>
    <w:rPr>
      <w:sz w:val="24"/>
      <w:szCs w:val="24"/>
      <w:lang w:val="en-US" w:eastAsia="en-US" w:bidi="ar-SA"/>
    </w:rPr>
  </w:style>
  <w:style w:type="paragraph" w:styleId="ListParagraph">
    <w:name w:val="List Paragraph"/>
    <w:aliases w:val="List1,List Paragraph1,Numbered Indented Text,List Paragraph Char Char Char,List Paragraph Char Char,Bullet 1,lp1,List Paragraph11,Bullet Styles para,List Paragraph (numbered (a)),SGLText List Paragraph,b1,Number_1,new,List Paragraph2,list"/>
    <w:basedOn w:val="Normal"/>
    <w:link w:val="ListParagraphChar"/>
    <w:uiPriority w:val="34"/>
    <w:qFormat/>
    <w:rsid w:val="00892BDE"/>
    <w:pPr>
      <w:ind w:left="720"/>
    </w:pPr>
  </w:style>
  <w:style w:type="table" w:styleId="TableGrid">
    <w:name w:val="Table Grid"/>
    <w:basedOn w:val="TableNormal"/>
    <w:uiPriority w:val="59"/>
    <w:rsid w:val="006F25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8F1342"/>
    <w:pPr>
      <w:spacing w:after="120"/>
    </w:pPr>
  </w:style>
  <w:style w:type="character" w:customStyle="1" w:styleId="BodyTextChar">
    <w:name w:val="Body Text Char"/>
    <w:link w:val="BodyText"/>
    <w:rsid w:val="008F1342"/>
    <w:rPr>
      <w:sz w:val="24"/>
      <w:szCs w:val="24"/>
      <w:lang w:bidi="ar-SA"/>
    </w:rPr>
  </w:style>
  <w:style w:type="paragraph" w:customStyle="1" w:styleId="CharCharCharCharCharCharCharCharCharCharCharCharCharCharChar">
    <w:name w:val="Char Char Char Char Char Char Char Char Char Char Char Char Char Char Char"/>
    <w:basedOn w:val="Normal"/>
    <w:rsid w:val="008F1342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Heading1Char">
    <w:name w:val="Heading 1 Char"/>
    <w:link w:val="Heading1"/>
    <w:rsid w:val="008F1342"/>
    <w:rPr>
      <w:sz w:val="24"/>
      <w:lang w:bidi="ar-SA"/>
    </w:rPr>
  </w:style>
  <w:style w:type="paragraph" w:customStyle="1" w:styleId="CharCharCharCharCharCharCharCharCharCharCharCharCharCharChar0">
    <w:name w:val="Char Char Char Char Char Char Char Char Char Char Char Char Char Char Char0"/>
    <w:basedOn w:val="Normal"/>
    <w:rsid w:val="008F1342"/>
    <w:pPr>
      <w:spacing w:after="160" w:line="240" w:lineRule="exact"/>
    </w:pPr>
    <w:rPr>
      <w:rFonts w:ascii="Verdana" w:hAnsi="Verdana"/>
      <w:sz w:val="20"/>
      <w:szCs w:val="20"/>
    </w:rPr>
  </w:style>
  <w:style w:type="character" w:styleId="CommentReference">
    <w:name w:val="annotation reference"/>
    <w:rsid w:val="00174087"/>
    <w:rPr>
      <w:sz w:val="16"/>
      <w:szCs w:val="16"/>
    </w:rPr>
  </w:style>
  <w:style w:type="paragraph" w:styleId="CommentText">
    <w:name w:val="annotation text"/>
    <w:basedOn w:val="Normal"/>
    <w:link w:val="CommentTextChar"/>
    <w:rsid w:val="00174087"/>
    <w:rPr>
      <w:sz w:val="20"/>
      <w:szCs w:val="20"/>
    </w:rPr>
  </w:style>
  <w:style w:type="character" w:customStyle="1" w:styleId="CommentTextChar">
    <w:name w:val="Comment Text Char"/>
    <w:link w:val="CommentText"/>
    <w:rsid w:val="00174087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74087"/>
    <w:rPr>
      <w:b/>
      <w:bCs/>
    </w:rPr>
  </w:style>
  <w:style w:type="character" w:customStyle="1" w:styleId="CommentSubjectChar">
    <w:name w:val="Comment Subject Char"/>
    <w:link w:val="CommentSubject"/>
    <w:rsid w:val="00174087"/>
    <w:rPr>
      <w:b/>
      <w:bCs/>
      <w:lang w:val="en-US" w:eastAsia="en-US"/>
    </w:rPr>
  </w:style>
  <w:style w:type="paragraph" w:customStyle="1" w:styleId="paragraph">
    <w:name w:val="paragraph"/>
    <w:basedOn w:val="Normal"/>
    <w:rsid w:val="00585256"/>
    <w:pPr>
      <w:spacing w:before="100" w:beforeAutospacing="1" w:after="100" w:afterAutospacing="1"/>
    </w:pPr>
    <w:rPr>
      <w:lang w:val="en-IN" w:eastAsia="en-IN"/>
    </w:rPr>
  </w:style>
  <w:style w:type="character" w:customStyle="1" w:styleId="normaltextrun">
    <w:name w:val="normaltextrun"/>
    <w:basedOn w:val="DefaultParagraphFont"/>
    <w:rsid w:val="00585256"/>
  </w:style>
  <w:style w:type="character" w:customStyle="1" w:styleId="eop">
    <w:name w:val="eop"/>
    <w:basedOn w:val="DefaultParagraphFont"/>
    <w:rsid w:val="00585256"/>
  </w:style>
  <w:style w:type="character" w:customStyle="1" w:styleId="tabchar">
    <w:name w:val="tabchar"/>
    <w:basedOn w:val="DefaultParagraphFont"/>
    <w:rsid w:val="00585256"/>
  </w:style>
  <w:style w:type="paragraph" w:customStyle="1" w:styleId="Default">
    <w:name w:val="Default"/>
    <w:qFormat/>
    <w:rsid w:val="00FD11F3"/>
    <w:pPr>
      <w:autoSpaceDE w:val="0"/>
      <w:autoSpaceDN w:val="0"/>
      <w:adjustRightInd w:val="0"/>
    </w:pPr>
    <w:rPr>
      <w:rFonts w:ascii="Book Antiqua" w:eastAsia="Calibri" w:hAnsi="Book Antiqua" w:cs="Book Antiqua"/>
      <w:color w:val="000000"/>
      <w:sz w:val="24"/>
      <w:szCs w:val="24"/>
      <w:lang w:eastAsia="en-US" w:bidi="ar-SA"/>
    </w:rPr>
  </w:style>
  <w:style w:type="paragraph" w:customStyle="1" w:styleId="ClauseSubPara">
    <w:name w:val="ClauseSub_Para"/>
    <w:rsid w:val="00FD59C6"/>
    <w:pPr>
      <w:spacing w:before="60" w:after="60"/>
      <w:ind w:left="2268" w:right="-14"/>
      <w:jc w:val="both"/>
    </w:pPr>
    <w:rPr>
      <w:sz w:val="22"/>
      <w:szCs w:val="22"/>
      <w:lang w:val="en-GB" w:eastAsia="en-US" w:bidi="ar-SA"/>
    </w:rPr>
  </w:style>
  <w:style w:type="paragraph" w:customStyle="1" w:styleId="DefaultParagraphFont1">
    <w:name w:val="Default Paragraph Font1"/>
    <w:next w:val="Normal"/>
    <w:rsid w:val="00131A6A"/>
    <w:pPr>
      <w:numPr>
        <w:numId w:val="2"/>
      </w:numPr>
      <w:spacing w:after="134"/>
      <w:ind w:right="-14"/>
      <w:jc w:val="both"/>
    </w:pPr>
    <w:rPr>
      <w:rFonts w:ascii="‚l‚r –¾’©" w:hAnsi="‚l‚r –¾’©" w:cs="‚l‚r –¾’©"/>
      <w:noProof/>
      <w:sz w:val="21"/>
      <w:lang w:val="en-GB" w:eastAsia="en-GB" w:bidi="ar-SA"/>
    </w:rPr>
  </w:style>
  <w:style w:type="paragraph" w:styleId="Revision">
    <w:name w:val="Revision"/>
    <w:hidden/>
    <w:uiPriority w:val="99"/>
    <w:semiHidden/>
    <w:rsid w:val="00156AF8"/>
    <w:rPr>
      <w:sz w:val="24"/>
      <w:szCs w:val="24"/>
      <w:lang w:val="en-US" w:eastAsia="en-US" w:bidi="ar-SA"/>
    </w:rPr>
  </w:style>
  <w:style w:type="character" w:customStyle="1" w:styleId="ListParagraphChar">
    <w:name w:val="List Paragraph Char"/>
    <w:aliases w:val="List1 Char,List Paragraph1 Char,Numbered Indented Text Char,List Paragraph Char Char Char Char,List Paragraph Char Char Char1,Bullet 1 Char,lp1 Char,List Paragraph11 Char,Bullet Styles para Char,List Paragraph (numbered (a)) Char"/>
    <w:link w:val="ListParagraph"/>
    <w:uiPriority w:val="34"/>
    <w:qFormat/>
    <w:locked/>
    <w:rsid w:val="003E4AA1"/>
    <w:rPr>
      <w:sz w:val="24"/>
      <w:szCs w:val="24"/>
      <w:lang w:val="en-US" w:eastAsia="en-US"/>
    </w:rPr>
  </w:style>
  <w:style w:type="character" w:customStyle="1" w:styleId="Heading7Char">
    <w:name w:val="Heading 7 Char"/>
    <w:link w:val="Heading7"/>
    <w:uiPriority w:val="9"/>
    <w:semiHidden/>
    <w:rsid w:val="00104C16"/>
    <w:rPr>
      <w:rFonts w:ascii="Calibri" w:eastAsia="Times New Roman" w:hAnsi="Calibri" w:cs="Mangal"/>
      <w:sz w:val="24"/>
      <w:szCs w:val="24"/>
      <w:lang w:val="en-US" w:eastAsia="en-US"/>
    </w:rPr>
  </w:style>
  <w:style w:type="character" w:styleId="Hyperlink">
    <w:name w:val="Hyperlink"/>
    <w:rsid w:val="000C7794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0C7794"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9322A1"/>
    <w:pPr>
      <w:widowControl w:val="0"/>
      <w:autoSpaceDE w:val="0"/>
      <w:autoSpaceDN w:val="0"/>
    </w:pPr>
    <w:rPr>
      <w:rFonts w:ascii="Cambria" w:eastAsia="Cambria" w:hAnsi="Cambria" w:cs="Cambria"/>
      <w:sz w:val="22"/>
      <w:szCs w:val="22"/>
    </w:rPr>
  </w:style>
  <w:style w:type="character" w:customStyle="1" w:styleId="HeaderChar">
    <w:name w:val="Header Char"/>
    <w:aliases w:val="Char2 Char"/>
    <w:link w:val="Header"/>
    <w:uiPriority w:val="99"/>
    <w:rsid w:val="008E4E69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1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6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4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0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17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2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48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1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8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1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2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62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1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6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4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2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8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89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82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33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83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0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9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3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9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78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6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51797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52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068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346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296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92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79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4702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364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5602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15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04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747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327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970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359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52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5820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764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676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9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4767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345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0565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783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7919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59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3624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844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7847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290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58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930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3423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4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254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59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5771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289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332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050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6147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124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023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3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1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4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9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2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0A0901EAA10347AC01A437E7B044C9" ma:contentTypeVersion="13" ma:contentTypeDescription="Create a new document." ma:contentTypeScope="" ma:versionID="3235cfc398ca27b7a940a59d40439f10">
  <xsd:schema xmlns:xsd="http://www.w3.org/2001/XMLSchema" xmlns:xs="http://www.w3.org/2001/XMLSchema" xmlns:p="http://schemas.microsoft.com/office/2006/metadata/properties" xmlns:ns3="033eb33e-143c-42fa-8b4d-315923cdaeb1" xmlns:ns4="19e0ca2b-e978-40d4-8a5c-0f896a7162c6" targetNamespace="http://schemas.microsoft.com/office/2006/metadata/properties" ma:root="true" ma:fieldsID="9cc7af378bba94641a09987c40a1b0ef" ns3:_="" ns4:_="">
    <xsd:import namespace="033eb33e-143c-42fa-8b4d-315923cdaeb1"/>
    <xsd:import namespace="19e0ca2b-e978-40d4-8a5c-0f896a7162c6"/>
    <xsd:element name="properties">
      <xsd:complexType>
        <xsd:sequence>
          <xsd:element name="documentManagement">
            <xsd:complexType>
              <xsd:all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3eb33e-143c-42fa-8b4d-315923cdaeb1" elementFormDefault="qualified">
    <xsd:import namespace="http://schemas.microsoft.com/office/2006/documentManagement/types"/>
    <xsd:import namespace="http://schemas.microsoft.com/office/infopath/2007/PartnerControls"/>
    <xsd:element name="_activity" ma:index="8" nillable="true" ma:displayName="_activity" ma:hidden="true" ma:internalName="_activity">
      <xsd:simpleType>
        <xsd:restriction base="dms:Note"/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e0ca2b-e978-40d4-8a5c-0f896a7162c6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1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33eb33e-143c-42fa-8b4d-315923cdaeb1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EEAE3F-4311-4CEF-85CF-A50EF3DFA4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E86F133-63A8-4566-884B-69C476D78F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3eb33e-143c-42fa-8b4d-315923cdaeb1"/>
    <ds:schemaRef ds:uri="19e0ca2b-e978-40d4-8a5c-0f896a7162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996E38-EE76-4A02-973B-ED09E775938E}">
  <ds:schemaRefs>
    <ds:schemaRef ds:uri="http://schemas.microsoft.com/office/2006/metadata/properties"/>
    <ds:schemaRef ds:uri="http://schemas.microsoft.com/office/infopath/2007/PartnerControls"/>
    <ds:schemaRef ds:uri="033eb33e-143c-42fa-8b4d-315923cdaeb1"/>
  </ds:schemaRefs>
</ds:datastoreItem>
</file>

<file path=customXml/itemProps4.xml><?xml version="1.0" encoding="utf-8"?>
<ds:datastoreItem xmlns:ds="http://schemas.openxmlformats.org/officeDocument/2006/customXml" ds:itemID="{5F6BBBBF-B6FE-40A0-87B6-5CC5D4DEDF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12262</TotalTime>
  <Pages>3</Pages>
  <Words>872</Words>
  <Characters>4972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POWER GRID CORPORATION OF INDIA LIMITED</vt:lpstr>
    </vt:vector>
  </TitlesOfParts>
  <Company>Powergrid</Company>
  <LinksUpToDate>false</LinksUpToDate>
  <CharactersWithSpaces>5833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POWER GRID CORPORATION OF INDIA LIMITED</dc:title>
  <dc:subject/>
  <dc:creator>10100</dc:creator>
  <cp:keywords/>
  <cp:lastModifiedBy>Mainak Roy {मेनक रॉय}</cp:lastModifiedBy>
  <cp:revision>2497</cp:revision>
  <cp:lastPrinted>2025-11-21T11:12:00Z</cp:lastPrinted>
  <dcterms:created xsi:type="dcterms:W3CDTF">2023-08-19T00:23:00Z</dcterms:created>
  <dcterms:modified xsi:type="dcterms:W3CDTF">2026-02-19T08:13:00Z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0x0101004F0A0901EAA10347AC01A437E7B044C9</vt:lpwstr>
  </property>
  <property fmtid="{D5CDD505-2E9C-101B-9397-08002B2CF9AE}" pid="3" name="MSIP_Label_530f7a04-6a83-4344-ab32-77c336beebec_Enabled">
    <vt:lpwstr>true</vt:lpwstr>
  </property>
  <property fmtid="{D5CDD505-2E9C-101B-9397-08002B2CF9AE}" pid="4" name="MSIP_Label_530f7a04-6a83-4344-ab32-77c336beebec_SetDate">
    <vt:lpwstr>2025-06-19T09:51:10Z</vt:lpwstr>
  </property>
  <property fmtid="{D5CDD505-2E9C-101B-9397-08002B2CF9AE}" pid="5" name="MSIP_Label_530f7a04-6a83-4344-ab32-77c336beebec_Method">
    <vt:lpwstr>Privileged</vt:lpwstr>
  </property>
  <property fmtid="{D5CDD505-2E9C-101B-9397-08002B2CF9AE}" pid="6" name="MSIP_Label_530f7a04-6a83-4344-ab32-77c336beebec_Name">
    <vt:lpwstr>Public-IT</vt:lpwstr>
  </property>
  <property fmtid="{D5CDD505-2E9C-101B-9397-08002B2CF9AE}" pid="7" name="MSIP_Label_530f7a04-6a83-4344-ab32-77c336beebec_SiteId">
    <vt:lpwstr>7048075c-52c2-4a40-8e7c-5c5a5573c87f</vt:lpwstr>
  </property>
  <property fmtid="{D5CDD505-2E9C-101B-9397-08002B2CF9AE}" pid="8" name="MSIP_Label_530f7a04-6a83-4344-ab32-77c336beebec_ActionId">
    <vt:lpwstr>2b63aa85-9832-4885-b935-a5c8935f7e1f</vt:lpwstr>
  </property>
  <property fmtid="{D5CDD505-2E9C-101B-9397-08002B2CF9AE}" pid="9" name="MSIP_Label_530f7a04-6a83-4344-ab32-77c336beebec_ContentBits">
    <vt:lpwstr>0</vt:lpwstr>
  </property>
  <property fmtid="{D5CDD505-2E9C-101B-9397-08002B2CF9AE}" pid="10" name="MSIP_Label_530f7a04-6a83-4344-ab32-77c336beebec_Tag">
    <vt:lpwstr>10, 0, 1, 1</vt:lpwstr>
  </property>
</Properties>
</file>